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81217" w14:textId="77777777" w:rsidR="00180D7B" w:rsidRDefault="007D408C" w:rsidP="002D7AFE">
      <w:pPr>
        <w:rPr>
          <w:rFonts w:ascii="Century Gothic" w:eastAsia="Helvetica Neue" w:hAnsi="Century Gothic" w:cs="Helvetica Neue"/>
          <w:color w:val="5B9BD5" w:themeColor="accent1"/>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anchor distT="0" distB="0" distL="114300" distR="114300" simplePos="0" relativeHeight="251658240" behindDoc="0" locked="0" layoutInCell="1" allowOverlap="1" wp14:anchorId="51D23E9D" wp14:editId="09B8E814">
            <wp:simplePos x="0" y="0"/>
            <wp:positionH relativeFrom="margin">
              <wp:posOffset>472483</wp:posOffset>
            </wp:positionH>
            <wp:positionV relativeFrom="margin">
              <wp:posOffset>-808990</wp:posOffset>
            </wp:positionV>
            <wp:extent cx="1555531" cy="1256882"/>
            <wp:effectExtent l="0" t="0" r="6985" b="635"/>
            <wp:wrapSquare wrapText="bothSides"/>
            <wp:docPr id="1" name="Image 1" descr="Logo5 OCAPROCE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5 OCAPROCE ov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5531" cy="1256882"/>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15ABEEFB" wp14:editId="7FFBD0FF">
            <wp:simplePos x="0" y="0"/>
            <wp:positionH relativeFrom="margin">
              <wp:align>right</wp:align>
            </wp:positionH>
            <wp:positionV relativeFrom="margin">
              <wp:posOffset>-872358</wp:posOffset>
            </wp:positionV>
            <wp:extent cx="1503045" cy="1503045"/>
            <wp:effectExtent l="0" t="0" r="1905" b="1905"/>
            <wp:wrapSquare wrapText="bothSides"/>
            <wp:docPr id="7" name="Image 7" descr="Embassy of the Kingdom of Morocco in Belgrade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assy of the Kingdom of Morocco in Belgrade - Home | Faceb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3045" cy="1503045"/>
                    </a:xfrm>
                    <a:prstGeom prst="rect">
                      <a:avLst/>
                    </a:prstGeom>
                    <a:noFill/>
                    <a:ln>
                      <a:noFill/>
                    </a:ln>
                  </pic:spPr>
                </pic:pic>
              </a:graphicData>
            </a:graphic>
          </wp:anchor>
        </w:drawing>
      </w:r>
      <w:r>
        <w:rPr>
          <w:noProof/>
        </w:rPr>
        <w:t xml:space="preserve">                                                            </w:t>
      </w:r>
      <w:r w:rsidR="001010B0">
        <w:rPr>
          <w:noProof/>
        </w:rPr>
        <w:drawing>
          <wp:inline distT="0" distB="0" distL="0" distR="0" wp14:anchorId="7A8DC137" wp14:editId="2B3A617A">
            <wp:extent cx="5943600" cy="4462514"/>
            <wp:effectExtent l="0" t="0" r="0" b="0"/>
            <wp:docPr id="3" name="Image 3" descr="Place des Nations | Sur les pas de Huguenots Genè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ce des Nations | Sur les pas de Huguenots Genè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62514"/>
                    </a:xfrm>
                    <a:prstGeom prst="rect">
                      <a:avLst/>
                    </a:prstGeom>
                    <a:noFill/>
                    <a:ln>
                      <a:noFill/>
                    </a:ln>
                  </pic:spPr>
                </pic:pic>
              </a:graphicData>
            </a:graphic>
          </wp:inline>
        </w:drawing>
      </w:r>
    </w:p>
    <w:p w14:paraId="475AA365" w14:textId="77777777" w:rsidR="000444D2" w:rsidRDefault="00994050" w:rsidP="00173A3A">
      <w:pPr>
        <w:jc w:val="center"/>
        <w:rPr>
          <w:rFonts w:ascii="Century Gothic" w:eastAsia="Helvetica Neue" w:hAnsi="Century Gothic" w:cs="Helvetica Neue"/>
          <w:color w:val="5B9BD5" w:themeColor="accent1"/>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44D2">
        <w:rPr>
          <w:rFonts w:ascii="Century Gothic" w:eastAsia="Helvetica Neue" w:hAnsi="Century Gothic" w:cs="Helvetica Neue"/>
          <w:color w:val="5B9BD5" w:themeColor="accent1"/>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FORUM INTERNATIONAL DES ONG POUR LES DROITS ECONOMIQUES, SO</w:t>
      </w:r>
      <w:r w:rsidR="004C69D4">
        <w:rPr>
          <w:rFonts w:ascii="Century Gothic" w:eastAsia="Helvetica Neue" w:hAnsi="Century Gothic" w:cs="Helvetica Neue"/>
          <w:color w:val="5B9BD5" w:themeColor="accent1"/>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CIAUX ET CULTURELS DE LA FEMME 13eme EDITION, 21 SEPTEMBRE 2021</w:t>
      </w:r>
      <w:r w:rsidR="000444D2" w:rsidRPr="000444D2">
        <w:rPr>
          <w:rFonts w:ascii="Century Gothic" w:eastAsia="Helvetica Neue" w:hAnsi="Century Gothic" w:cs="Helvetica Neue"/>
          <w:color w:val="5B9BD5" w:themeColor="accent1"/>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444D2">
        <w:rPr>
          <w:rFonts w:ascii="Century Gothic" w:eastAsia="Helvetica Neue" w:hAnsi="Century Gothic" w:cs="Helvetica Neue"/>
          <w:color w:val="5B9BD5" w:themeColor="accent1"/>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PALAIS DES NATIONS GENÈVE</w:t>
      </w:r>
    </w:p>
    <w:p w14:paraId="7B3B2584" w14:textId="77777777" w:rsidR="004C69D4" w:rsidRPr="004D76ED" w:rsidRDefault="004C69D4" w:rsidP="004D76ED">
      <w:pPr>
        <w:jc w:val="center"/>
        <w:rPr>
          <w:rFonts w:ascii="Bahnschrift SemiBold SemiConden" w:eastAsia="Helvetica Neue" w:hAnsi="Bahnschrift SemiBold SemiConden" w:cs="Helvetica Neue"/>
          <w:color w:val="5B9BD5" w:themeColor="accent1"/>
          <w:sz w:val="28"/>
          <w:szCs w:val="28"/>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eastAsia="Helvetica Neue" w:hAnsi="Century Gothic" w:cs="Helvetica Neue"/>
          <w:color w:val="5B9BD5" w:themeColor="accent1"/>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546336">
        <w:rPr>
          <w:rFonts w:ascii="Bahnschrift SemiBold SemiConden" w:eastAsia="Helvetica Neue" w:hAnsi="Bahnschrift SemiBold SemiConden" w:cs="Helvetica Neue"/>
          <w:color w:val="5B9BD5" w:themeColor="accent1"/>
          <w:sz w:val="28"/>
          <w:szCs w:val="28"/>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Organiser par</w:t>
      </w:r>
      <w:r w:rsidR="00546336">
        <w:rPr>
          <w:rFonts w:ascii="Bahnschrift SemiBold SemiConden" w:eastAsia="Helvetica Neue" w:hAnsi="Bahnschrift SemiBold SemiConden" w:cs="Helvetica Neue"/>
          <w:color w:val="5B9BD5" w:themeColor="accent1"/>
          <w:sz w:val="28"/>
          <w:szCs w:val="28"/>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25050C" w:rsidRPr="00546336">
        <w:rPr>
          <w:rFonts w:ascii="Bahnschrift SemiBold SemiConden" w:eastAsia="Helvetica Neue" w:hAnsi="Bahnschrift SemiBold SemiConden" w:cs="Helvetica Neue"/>
          <w:color w:val="5B9BD5" w:themeColor="accent1"/>
          <w:sz w:val="28"/>
          <w:szCs w:val="28"/>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4D76ED">
        <w:rPr>
          <w:rFonts w:ascii="Bahnschrift SemiBold SemiConden" w:eastAsia="Helvetica Neue" w:hAnsi="Bahnschrift SemiBold SemiConden" w:cs="Helvetica Neue"/>
          <w:color w:val="5B9BD5" w:themeColor="accent1"/>
          <w:sz w:val="28"/>
          <w:szCs w:val="28"/>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46336">
        <w:rPr>
          <w:rFonts w:ascii="Bahnschrift SemiBold SemiConden" w:eastAsia="Helvetica Neue" w:hAnsi="Bahnschrift SemiBold SemiConden" w:cs="Helvetica Neue"/>
          <w:color w:val="5B9BD5" w:themeColor="accent1"/>
          <w:sz w:val="36"/>
          <w:szCs w:val="36"/>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OCAPROCE Internationale</w:t>
      </w:r>
      <w:r w:rsidR="00570FAA">
        <w:rPr>
          <w:rFonts w:ascii="Bahnschrift SemiBold SemiConden" w:eastAsia="Helvetica Neue" w:hAnsi="Bahnschrift SemiBold SemiConden" w:cs="Helvetica Neue"/>
          <w:color w:val="5B9BD5" w:themeColor="accent1"/>
          <w:sz w:val="36"/>
          <w:szCs w:val="36"/>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Partenaire</w:t>
      </w:r>
    </w:p>
    <w:p w14:paraId="271B3244" w14:textId="77777777" w:rsidR="00D75127" w:rsidRDefault="004C69D4" w:rsidP="00180D7B">
      <w:pPr>
        <w:jc w:val="center"/>
        <w:rPr>
          <w:rFonts w:ascii="Bahnschrift SemiBold SemiConden" w:eastAsia="Helvetica Neue" w:hAnsi="Bahnschrift SemiBold SemiConden" w:cs="Helvetica Neue"/>
          <w:color w:val="5B9BD5" w:themeColor="accent1"/>
          <w:sz w:val="28"/>
          <w:szCs w:val="28"/>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6336">
        <w:rPr>
          <w:rFonts w:ascii="Bahnschrift SemiBold SemiConden" w:eastAsia="Helvetica Neue" w:hAnsi="Bahnschrift SemiBold SemiConden" w:cs="Helvetica Neue"/>
          <w:color w:val="5B9BD5" w:themeColor="accent1"/>
          <w:sz w:val="28"/>
          <w:szCs w:val="28"/>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Mission Permanente du Royaume du Maroc auprès des Nations Unies </w:t>
      </w:r>
      <w:r w:rsidR="0025050C" w:rsidRPr="00546336">
        <w:rPr>
          <w:rFonts w:ascii="Bahnschrift SemiBold SemiConden" w:eastAsia="Helvetica Neue" w:hAnsi="Bahnschrift SemiBold SemiConden" w:cs="Helvetica Neue"/>
          <w:color w:val="5B9BD5" w:themeColor="accent1"/>
          <w:sz w:val="28"/>
          <w:szCs w:val="28"/>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à</w:t>
      </w:r>
      <w:r w:rsidRPr="00546336">
        <w:rPr>
          <w:rFonts w:ascii="Bahnschrift SemiBold SemiConden" w:eastAsia="Helvetica Neue" w:hAnsi="Bahnschrift SemiBold SemiConden" w:cs="Helvetica Neue"/>
          <w:color w:val="5B9BD5" w:themeColor="accent1"/>
          <w:sz w:val="28"/>
          <w:szCs w:val="28"/>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Genève</w:t>
      </w:r>
    </w:p>
    <w:p w14:paraId="5964112D" w14:textId="77777777" w:rsidR="0025050C" w:rsidRPr="00180D7B" w:rsidRDefault="00180D7B" w:rsidP="00180D7B">
      <w:pPr>
        <w:jc w:val="center"/>
        <w:rPr>
          <w:rFonts w:ascii="Bahnschrift SemiBold SemiConden" w:eastAsia="Helvetica Neue" w:hAnsi="Bahnschrift SemiBold SemiConden" w:cs="Helvetica Neue"/>
          <w:color w:val="5B9BD5" w:themeColor="accent1"/>
          <w:sz w:val="28"/>
          <w:szCs w:val="28"/>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ahnschrift SemiBold SemiConden" w:eastAsia="Helvetica Neue" w:hAnsi="Bahnschrift SemiBold SemiConden" w:cs="Helvetica Neue"/>
          <w:color w:val="5B9BD5" w:themeColor="accent1"/>
          <w:sz w:val="28"/>
          <w:szCs w:val="28"/>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EF3C735" w14:textId="77777777" w:rsidR="00994050" w:rsidRPr="000444D2" w:rsidRDefault="00994050" w:rsidP="000444D2">
      <w:pPr>
        <w:spacing w:line="360" w:lineRule="auto"/>
        <w:jc w:val="center"/>
        <w:rPr>
          <w:rFonts w:ascii="Century Gothic" w:eastAsia="Century Gothic" w:hAnsi="Century Gothic" w:cs="Century Gothic"/>
          <w:b/>
          <w:color w:val="941100"/>
          <w:sz w:val="40"/>
          <w:szCs w:val="40"/>
          <w:u w:val="single"/>
          <w:lang w:val="fr-CH"/>
        </w:rPr>
      </w:pPr>
      <w:r>
        <w:rPr>
          <w:rFonts w:ascii="Century Gothic" w:eastAsia="Century Gothic" w:hAnsi="Century Gothic" w:cs="Century Gothic"/>
          <w:b/>
          <w:color w:val="941100"/>
          <w:sz w:val="40"/>
          <w:szCs w:val="40"/>
          <w:u w:val="single"/>
          <w:lang w:val="fr-CH"/>
        </w:rPr>
        <w:t>Thème principal : « </w:t>
      </w:r>
      <w:r>
        <w:rPr>
          <w:rFonts w:ascii="Century Gothic" w:eastAsia="Century Gothic" w:hAnsi="Century Gothic" w:cs="Century Gothic"/>
          <w:b/>
          <w:i/>
          <w:color w:val="941100"/>
          <w:sz w:val="40"/>
          <w:szCs w:val="40"/>
          <w:u w:val="single"/>
          <w:lang w:val="fr-CH"/>
        </w:rPr>
        <w:t xml:space="preserve">Femmes, paix et sécurité </w:t>
      </w:r>
      <w:r>
        <w:rPr>
          <w:rFonts w:ascii="Century Gothic" w:eastAsia="Century Gothic" w:hAnsi="Century Gothic" w:cs="Century Gothic"/>
          <w:b/>
          <w:color w:val="941100"/>
          <w:sz w:val="40"/>
          <w:szCs w:val="40"/>
          <w:u w:val="single"/>
          <w:lang w:val="fr-CH"/>
        </w:rPr>
        <w:t>»</w:t>
      </w:r>
    </w:p>
    <w:p w14:paraId="192E309F" w14:textId="77777777" w:rsidR="00994050" w:rsidRDefault="00994050" w:rsidP="00743779">
      <w:pPr>
        <w:jc w:val="center"/>
        <w:rPr>
          <w:rFonts w:ascii="Century Gothic" w:hAnsi="Century Gothic"/>
          <w:b/>
          <w:color w:val="000000"/>
          <w:sz w:val="40"/>
          <w:szCs w:val="40"/>
          <w:lang w:val="fr-CH"/>
        </w:rPr>
      </w:pPr>
      <w:r>
        <w:rPr>
          <w:rFonts w:ascii="Century Gothic" w:hAnsi="Century Gothic"/>
          <w:b/>
          <w:color w:val="000000"/>
          <w:sz w:val="40"/>
          <w:szCs w:val="40"/>
          <w:lang w:val="fr-CH"/>
        </w:rPr>
        <w:t>Résolution onusienne 1325</w:t>
      </w:r>
    </w:p>
    <w:p w14:paraId="1C0BFAB0" w14:textId="77777777" w:rsidR="00D75127" w:rsidRDefault="00D75127" w:rsidP="00651F86">
      <w:pPr>
        <w:pStyle w:val="ListParagraph"/>
        <w:rPr>
          <w:rFonts w:ascii="Century Gothic" w:hAnsi="Century Gothic"/>
          <w:color w:val="000000"/>
          <w:lang w:val="fr-CH"/>
        </w:rPr>
      </w:pPr>
    </w:p>
    <w:p w14:paraId="129CEAE3" w14:textId="77777777" w:rsidR="00994050" w:rsidRPr="00D75127" w:rsidRDefault="00743779" w:rsidP="00D75127">
      <w:pPr>
        <w:rPr>
          <w:rFonts w:ascii="Century Gothic" w:hAnsi="Century Gothic"/>
          <w:color w:val="4472C4" w:themeColor="accent5"/>
          <w:sz w:val="32"/>
          <w:szCs w:val="32"/>
          <w:lang w:val="fr-CH"/>
        </w:rPr>
      </w:pPr>
      <w:r w:rsidRPr="00D75127">
        <w:rPr>
          <w:rFonts w:ascii="Century Gothic" w:hAnsi="Century Gothic"/>
          <w:color w:val="4472C4" w:themeColor="accent5"/>
          <w:sz w:val="32"/>
          <w:szCs w:val="32"/>
          <w:lang w:val="fr-CH"/>
        </w:rPr>
        <w:t xml:space="preserve">PROGRAMME </w:t>
      </w:r>
      <w:r w:rsidR="00994050" w:rsidRPr="00D75127">
        <w:rPr>
          <w:rFonts w:ascii="Century Gothic" w:hAnsi="Century Gothic"/>
          <w:color w:val="4472C4" w:themeColor="accent5"/>
          <w:sz w:val="32"/>
          <w:szCs w:val="32"/>
          <w:lang w:val="fr-CH"/>
        </w:rPr>
        <w:t>DE LA JOURNEE du 21</w:t>
      </w:r>
      <w:r w:rsidR="00542B61">
        <w:rPr>
          <w:rFonts w:ascii="Century Gothic" w:hAnsi="Century Gothic"/>
          <w:color w:val="4472C4" w:themeColor="accent5"/>
          <w:sz w:val="32"/>
          <w:szCs w:val="32"/>
          <w:lang w:val="fr-CH"/>
        </w:rPr>
        <w:t xml:space="preserve"> </w:t>
      </w:r>
      <w:r w:rsidR="00994050" w:rsidRPr="00D75127">
        <w:rPr>
          <w:rFonts w:ascii="Century Gothic" w:hAnsi="Century Gothic"/>
          <w:color w:val="4472C4" w:themeColor="accent5"/>
          <w:sz w:val="32"/>
          <w:szCs w:val="32"/>
          <w:lang w:val="fr-CH"/>
        </w:rPr>
        <w:t>Sept.2021</w:t>
      </w:r>
      <w:r w:rsidRPr="00D75127">
        <w:rPr>
          <w:rFonts w:ascii="Century Gothic" w:hAnsi="Century Gothic"/>
          <w:color w:val="4472C4" w:themeColor="accent5"/>
          <w:sz w:val="32"/>
          <w:szCs w:val="32"/>
          <w:lang w:val="fr-CH"/>
        </w:rPr>
        <w:t>- Salle</w:t>
      </w:r>
      <w:r w:rsidR="00CE666D" w:rsidRPr="00D75127">
        <w:rPr>
          <w:rFonts w:ascii="Century Gothic" w:hAnsi="Century Gothic"/>
          <w:color w:val="4472C4" w:themeColor="accent5"/>
          <w:sz w:val="32"/>
          <w:szCs w:val="32"/>
          <w:lang w:val="fr-CH"/>
        </w:rPr>
        <w:t xml:space="preserve"> XXV</w:t>
      </w:r>
    </w:p>
    <w:p w14:paraId="28EBBBBE" w14:textId="77777777" w:rsidR="00C466B9" w:rsidRPr="00D75127" w:rsidRDefault="00C466B9" w:rsidP="00C466B9">
      <w:pPr>
        <w:pStyle w:val="ListParagraph"/>
        <w:jc w:val="center"/>
        <w:rPr>
          <w:rFonts w:ascii="Century Gothic" w:hAnsi="Century Gothic"/>
          <w:color w:val="4472C4" w:themeColor="accent5"/>
          <w:sz w:val="32"/>
          <w:szCs w:val="32"/>
          <w:lang w:val="fr-CH"/>
        </w:rPr>
      </w:pPr>
    </w:p>
    <w:p w14:paraId="768E211E" w14:textId="77777777" w:rsidR="00994050" w:rsidRPr="004D76ED" w:rsidRDefault="00994050" w:rsidP="00994050">
      <w:pPr>
        <w:jc w:val="both"/>
        <w:rPr>
          <w:rFonts w:ascii="Century Gothic" w:eastAsia="Helvetica Neue" w:hAnsi="Century Gothic" w:cs="Helvetica Neue"/>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D76ED">
        <w:rPr>
          <w:rFonts w:ascii="Century Gothic" w:eastAsia="Helvetica Neue" w:hAnsi="Century Gothic" w:cs="Helvetica Neue"/>
          <w:b/>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8 :30</w:t>
      </w:r>
      <w:r w:rsidRPr="004D76ED">
        <w:rPr>
          <w:rFonts w:ascii="Century Gothic" w:eastAsia="Helvetica Neue" w:hAnsi="Century Gothic" w:cs="Helvetica Neue"/>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42B61">
        <w:rPr>
          <w:rFonts w:ascii="Century Gothic" w:eastAsia="Helvetica Neue" w:hAnsi="Century Gothic" w:cs="Helvetica Neue"/>
          <w:color w:val="222A35" w:themeColor="text2" w:themeShade="80"/>
          <w:sz w:val="32"/>
          <w:szCs w:val="32"/>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Bienvenue aux participants et enregistrement</w:t>
      </w:r>
      <w:r w:rsidRPr="004D76ED">
        <w:rPr>
          <w:rFonts w:ascii="Century Gothic" w:eastAsia="Helvetica Neue" w:hAnsi="Century Gothic" w:cs="Helvetica Neue"/>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p>
    <w:p w14:paraId="45996579" w14:textId="77777777" w:rsidR="00994050" w:rsidRPr="004D76ED" w:rsidRDefault="00994050" w:rsidP="00994050">
      <w:pPr>
        <w:jc w:val="both"/>
        <w:rPr>
          <w:rFonts w:ascii="Century Gothic" w:eastAsia="Helvetica Neue" w:hAnsi="Century Gothic" w:cs="Helvetica Neue"/>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D76ED">
        <w:rPr>
          <w:rFonts w:ascii="Century Gothic" w:eastAsia="Helvetica Neue" w:hAnsi="Century Gothic" w:cs="Helvetica Neue"/>
          <w:b/>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 :30 -10 :00 :</w:t>
      </w:r>
      <w:r w:rsidRPr="004D76ED">
        <w:rPr>
          <w:rFonts w:ascii="Century Gothic" w:eastAsia="Helvetica Neue" w:hAnsi="Century Gothic" w:cs="Helvetica Neue"/>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Pause-café</w:t>
      </w:r>
    </w:p>
    <w:p w14:paraId="28D6AA40" w14:textId="77777777" w:rsidR="00994050" w:rsidRDefault="00994050" w:rsidP="00994050">
      <w:pPr>
        <w:jc w:val="both"/>
        <w:rPr>
          <w:rFonts w:ascii="Century Gothic" w:eastAsia="Helvetica Neue" w:hAnsi="Century Gothic" w:cs="Helvetica Neue"/>
          <w:color w:val="222A35" w:themeColor="text2" w:themeShade="80"/>
          <w:sz w:val="22"/>
          <w:szCs w:val="22"/>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D76ED">
        <w:rPr>
          <w:rFonts w:ascii="Century Gothic" w:eastAsia="Helvetica Neue" w:hAnsi="Century Gothic" w:cs="Helvetica Neue"/>
          <w:b/>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 :00</w:t>
      </w:r>
      <w:r w:rsidRPr="004D76ED">
        <w:rPr>
          <w:rFonts w:ascii="Century Gothic" w:eastAsia="Helvetica Neue" w:hAnsi="Century Gothic" w:cs="Helvetica Neue"/>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Cérémonies d’ouverture officielle</w:t>
      </w:r>
      <w:r>
        <w:rPr>
          <w:rFonts w:ascii="Century Gothic" w:eastAsia="Helvetica Neue" w:hAnsi="Century Gothic" w:cs="Helvetica Neue"/>
          <w:color w:val="222A35" w:themeColor="text2" w:themeShade="80"/>
          <w:sz w:val="22"/>
          <w:szCs w:val="22"/>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p w14:paraId="4E4E242E" w14:textId="77777777" w:rsidR="00994050" w:rsidRDefault="00994050" w:rsidP="00994050">
      <w:pPr>
        <w:jc w:val="both"/>
        <w:rPr>
          <w:rFonts w:ascii="Century Gothic" w:eastAsia="Helvetica Neue" w:hAnsi="Century Gothic" w:cs="Helvetica Neue"/>
          <w:color w:val="222A35" w:themeColor="text2" w:themeShade="80"/>
          <w:sz w:val="22"/>
          <w:szCs w:val="22"/>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CEC4C4" w14:textId="77777777" w:rsidR="00994050" w:rsidRDefault="00994050" w:rsidP="00994050">
      <w:pPr>
        <w:jc w:val="both"/>
        <w:rPr>
          <w:rFonts w:ascii="Century Gothic" w:eastAsia="Helvetica Neue" w:hAnsi="Century Gothic" w:cs="Helvetica Neue"/>
          <w:color w:val="222A35" w:themeColor="text2" w:themeShade="80"/>
          <w:sz w:val="22"/>
          <w:szCs w:val="22"/>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eastAsia="Helvetica Neue" w:hAnsi="Century Gothic" w:cs="Helvetica Neue"/>
          <w:color w:val="00B0F0"/>
          <w:sz w:val="28"/>
          <w:szCs w:val="28"/>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Président </w:t>
      </w:r>
      <w:r w:rsidR="00D6576D">
        <w:rPr>
          <w:rFonts w:ascii="Century Gothic" w:eastAsia="Helvetica Neue" w:hAnsi="Century Gothic" w:cs="Helvetica Neue"/>
          <w:color w:val="222A35" w:themeColor="text2" w:themeShade="80"/>
          <w:sz w:val="22"/>
          <w:szCs w:val="22"/>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 BIRO Diawara, Charge de Programmes, Représentant permanent </w:t>
      </w:r>
      <w:r w:rsidR="00852B70">
        <w:rPr>
          <w:rFonts w:ascii="Century Gothic" w:eastAsia="Helvetica Neue" w:hAnsi="Century Gothic" w:cs="Helvetica Neue"/>
          <w:color w:val="222A35" w:themeColor="text2" w:themeShade="80"/>
          <w:sz w:val="22"/>
          <w:szCs w:val="22"/>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auprès de l’Office des Nations Unies à Genève, </w:t>
      </w:r>
      <w:r w:rsidR="00D6576D">
        <w:rPr>
          <w:rFonts w:ascii="Century Gothic" w:eastAsia="Helvetica Neue" w:hAnsi="Century Gothic" w:cs="Helvetica Neue"/>
          <w:color w:val="222A35" w:themeColor="text2" w:themeShade="80"/>
          <w:sz w:val="22"/>
          <w:szCs w:val="22"/>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Rencontre Africaine pour la </w:t>
      </w:r>
      <w:r w:rsidR="00852B70">
        <w:rPr>
          <w:rFonts w:ascii="Century Gothic" w:eastAsia="Helvetica Neue" w:hAnsi="Century Gothic" w:cs="Helvetica Neue"/>
          <w:color w:val="222A35" w:themeColor="text2" w:themeShade="80"/>
          <w:sz w:val="22"/>
          <w:szCs w:val="22"/>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Défense des Droits de l’Homme (RADDHO).</w:t>
      </w:r>
    </w:p>
    <w:p w14:paraId="655F54B0" w14:textId="77777777" w:rsidR="00994050" w:rsidRDefault="00994050" w:rsidP="00994050">
      <w:pPr>
        <w:jc w:val="both"/>
        <w:rPr>
          <w:rFonts w:ascii="Century Gothic" w:eastAsia="Helvetica Neue" w:hAnsi="Century Gothic" w:cs="Helvetica Neue"/>
          <w:color w:val="222A35" w:themeColor="text2" w:themeShade="80"/>
          <w:sz w:val="22"/>
          <w:szCs w:val="22"/>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540DAB4" w14:textId="77777777" w:rsidR="00124029" w:rsidRPr="004C69D4" w:rsidRDefault="00994050" w:rsidP="00994050">
      <w:pPr>
        <w:jc w:val="both"/>
        <w:rPr>
          <w:rFonts w:ascii="Century Gothic" w:eastAsia="Helvetica Neue" w:hAnsi="Century Gothic" w:cs="Helvetica Neue"/>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69D4">
        <w:rPr>
          <w:rFonts w:ascii="Century Gothic" w:eastAsia="Helvetica Neue" w:hAnsi="Century Gothic" w:cs="Helvetica Neue"/>
          <w:b/>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10 :00 – </w:t>
      </w:r>
      <w:r w:rsidR="004C69D4" w:rsidRPr="004C69D4">
        <w:rPr>
          <w:rFonts w:ascii="Century Gothic" w:eastAsia="Helvetica Neue" w:hAnsi="Century Gothic" w:cs="Helvetica Neue"/>
          <w:b/>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 :</w:t>
      </w:r>
      <w:r w:rsidRPr="004C69D4">
        <w:rPr>
          <w:rFonts w:ascii="Century Gothic" w:eastAsia="Helvetica Neue" w:hAnsi="Century Gothic" w:cs="Helvetica Neue"/>
          <w:b/>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C69D4" w:rsidRPr="004C69D4">
        <w:rPr>
          <w:rFonts w:ascii="Century Gothic" w:eastAsia="Helvetica Neue" w:hAnsi="Century Gothic" w:cs="Helvetica Neue"/>
          <w:b/>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15 :</w:t>
      </w:r>
      <w:r w:rsidRPr="004C69D4">
        <w:rPr>
          <w:rFonts w:ascii="Century Gothic" w:eastAsia="Helvetica Neue" w:hAnsi="Century Gothic" w:cs="Helvetica Neue"/>
          <w:b/>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Introduction par les </w:t>
      </w:r>
      <w:r w:rsidR="004C69D4" w:rsidRPr="004C69D4">
        <w:rPr>
          <w:rFonts w:ascii="Century Gothic" w:eastAsia="Helvetica Neue" w:hAnsi="Century Gothic" w:cs="Helvetica Neue"/>
          <w:b/>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organisateurs</w:t>
      </w:r>
      <w:r w:rsidR="004C69D4" w:rsidRPr="004C69D4">
        <w:rPr>
          <w:rFonts w:ascii="Century Gothic" w:eastAsia="Helvetica Neue" w:hAnsi="Century Gothic" w:cs="Helvetica Neue"/>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C69D4">
        <w:rPr>
          <w:rFonts w:ascii="Century Gothic" w:eastAsia="Helvetica Neue" w:hAnsi="Century Gothic" w:cs="Helvetica Neue"/>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24029" w:rsidRPr="004C69D4">
        <w:rPr>
          <w:rFonts w:ascii="Century Gothic" w:eastAsia="Helvetica Neue" w:hAnsi="Century Gothic" w:cs="Helvetica Neue"/>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Princess</w:t>
      </w:r>
      <w:r w:rsidRPr="004C69D4">
        <w:rPr>
          <w:rFonts w:ascii="Century Gothic" w:eastAsia="Helvetica Neue" w:hAnsi="Century Gothic" w:cs="Helvetica Neue"/>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Micheline Makou </w:t>
      </w:r>
    </w:p>
    <w:p w14:paraId="7412DB0B" w14:textId="77777777" w:rsidR="00124029" w:rsidRDefault="00124029" w:rsidP="00994050">
      <w:pPr>
        <w:jc w:val="both"/>
        <w:rPr>
          <w:rFonts w:ascii="Century Gothic" w:eastAsia="Helvetica Neue" w:hAnsi="Century Gothic" w:cs="Helvetica Neue"/>
          <w:color w:val="222A35" w:themeColor="text2"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FAA">
        <w:rPr>
          <w:rFonts w:ascii="Century Gothic" w:eastAsia="Helvetica Neue" w:hAnsi="Century Gothic" w:cs="Helvetica Neue"/>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93B3E" w:rsidRPr="00570FAA">
        <w:rPr>
          <w:rFonts w:ascii="Century Gothic" w:eastAsia="Helvetica Neue" w:hAnsi="Century Gothic" w:cs="Helvetica Neue"/>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70FAA">
        <w:rPr>
          <w:rFonts w:ascii="Century Gothic" w:eastAsia="Helvetica Neue" w:hAnsi="Century Gothic" w:cs="Helvetica Neue"/>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94050" w:rsidRPr="001D7BB7">
        <w:rPr>
          <w:rFonts w:ascii="Century Gothic" w:eastAsia="Helvetica Neue" w:hAnsi="Century Gothic" w:cs="Helvetica Neue"/>
          <w:color w:val="222A35" w:themeColor="text2"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Djouma, President/Chief Executive/Officer of OCAPROCE</w:t>
      </w:r>
    </w:p>
    <w:p w14:paraId="126A22EB" w14:textId="77777777" w:rsidR="00EE1E59" w:rsidRDefault="00124029" w:rsidP="00994050">
      <w:pPr>
        <w:jc w:val="both"/>
        <w:rPr>
          <w:rFonts w:ascii="Century Gothic" w:eastAsia="Helvetica Neue" w:hAnsi="Century Gothic" w:cs="Helvetica Neue"/>
          <w:color w:val="222A35" w:themeColor="text2"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eastAsia="Helvetica Neue" w:hAnsi="Century Gothic" w:cs="Helvetica Neue"/>
          <w:color w:val="222A35" w:themeColor="text2"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93B3E">
        <w:rPr>
          <w:rFonts w:ascii="Century Gothic" w:eastAsia="Helvetica Neue" w:hAnsi="Century Gothic" w:cs="Helvetica Neue"/>
          <w:color w:val="222A35" w:themeColor="text2"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Century Gothic" w:eastAsia="Helvetica Neue" w:hAnsi="Century Gothic" w:cs="Helvetica Neue"/>
          <w:color w:val="222A35" w:themeColor="text2"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94050" w:rsidRPr="001D7BB7">
        <w:rPr>
          <w:rFonts w:ascii="Century Gothic" w:eastAsia="Helvetica Neue" w:hAnsi="Century Gothic" w:cs="Helvetica Neue"/>
          <w:color w:val="222A35" w:themeColor="text2"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International to the UN</w:t>
      </w:r>
      <w:r>
        <w:rPr>
          <w:rFonts w:ascii="Century Gothic" w:eastAsia="Helvetica Neue" w:hAnsi="Century Gothic" w:cs="Helvetica Neue"/>
          <w:color w:val="222A35" w:themeColor="text2"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94050">
        <w:rPr>
          <w:rFonts w:ascii="Century Gothic" w:eastAsia="Helvetica Neue" w:hAnsi="Century Gothic" w:cs="Helvetica Neue"/>
          <w:color w:val="222A35" w:themeColor="text2"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Office in New-York, </w:t>
      </w:r>
      <w:proofErr w:type="gramStart"/>
      <w:r w:rsidR="00994050">
        <w:rPr>
          <w:rFonts w:ascii="Century Gothic" w:eastAsia="Helvetica Neue" w:hAnsi="Century Gothic" w:cs="Helvetica Neue"/>
          <w:color w:val="222A35" w:themeColor="text2"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Geneva</w:t>
      </w:r>
      <w:proofErr w:type="gramEnd"/>
      <w:r w:rsidR="00994050">
        <w:rPr>
          <w:rFonts w:ascii="Century Gothic" w:eastAsia="Helvetica Neue" w:hAnsi="Century Gothic" w:cs="Helvetica Neue"/>
          <w:color w:val="222A35" w:themeColor="text2"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Vienna.</w:t>
      </w:r>
    </w:p>
    <w:p w14:paraId="0CCA56D5" w14:textId="77777777" w:rsidR="00994050" w:rsidRDefault="00994050" w:rsidP="00994050">
      <w:pPr>
        <w:jc w:val="both"/>
        <w:rPr>
          <w:rFonts w:ascii="Century Gothic" w:eastAsia="Helvetica Neue" w:hAnsi="Century Gothic" w:cs="Helvetica Neue"/>
          <w:b/>
          <w:color w:val="222A35" w:themeColor="text2" w:themeShade="80"/>
          <w:sz w:val="22"/>
          <w:szCs w:val="22"/>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eastAsia="Helvetica Neue" w:hAnsi="Century Gothic" w:cs="Helvetica Neue"/>
          <w:b/>
          <w:color w:val="222A35" w:themeColor="text2" w:themeShade="80"/>
          <w:sz w:val="22"/>
          <w:szCs w:val="22"/>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 :15 – 11 :15 :</w:t>
      </w:r>
    </w:p>
    <w:p w14:paraId="4971EB77" w14:textId="77777777" w:rsidR="00A00160" w:rsidRPr="00124029" w:rsidRDefault="00C466B9" w:rsidP="00124029">
      <w:pPr>
        <w:jc w:val="both"/>
        <w:rPr>
          <w:rFonts w:ascii="Century Gothic" w:eastAsia="Helvetica Neue" w:hAnsi="Century Gothic" w:cs="Helvetica Neue"/>
          <w:color w:val="222A35" w:themeColor="text2" w:themeShade="80"/>
          <w:sz w:val="22"/>
          <w:szCs w:val="22"/>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eastAsia="Helvetica Neue" w:hAnsi="Century Gothic" w:cs="Helvetica Neue"/>
          <w:b/>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Orateurs</w:t>
      </w:r>
      <w:r w:rsidR="00994050">
        <w:rPr>
          <w:rFonts w:ascii="Century Gothic" w:eastAsia="Helvetica Neue" w:hAnsi="Century Gothic" w:cs="Helvetica Neue"/>
          <w:color w:val="222A35" w:themeColor="text2" w:themeShade="80"/>
          <w:sz w:val="22"/>
          <w:szCs w:val="22"/>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p w14:paraId="32631603" w14:textId="77777777" w:rsidR="00A00160" w:rsidRDefault="00994050" w:rsidP="00570FAA">
      <w:pPr>
        <w:pStyle w:val="ListParagraph"/>
        <w:numPr>
          <w:ilvl w:val="0"/>
          <w:numId w:val="1"/>
        </w:numPr>
        <w:jc w:val="both"/>
        <w:rPr>
          <w:rFonts w:ascii="Century Gothic" w:eastAsia="Helvetica Neue" w:hAnsi="Century Gothic" w:cs="Helvetica Neue"/>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D76ED">
        <w:rPr>
          <w:rFonts w:ascii="Century Gothic" w:eastAsia="Helvetica Neue" w:hAnsi="Century Gothic" w:cs="Helvetica Neue"/>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 M. l’Ambassadeur, Représentant permanent du Royaume du Maroc auprès de l’Office des Nations Unies et autres Organisations Internationales à Genève ;</w:t>
      </w:r>
    </w:p>
    <w:p w14:paraId="1E504C81" w14:textId="77777777" w:rsidR="004D76ED" w:rsidRPr="004D76ED" w:rsidRDefault="004D76ED" w:rsidP="004D76ED">
      <w:pPr>
        <w:pStyle w:val="ListParagraph"/>
        <w:ind w:left="1290"/>
        <w:jc w:val="both"/>
        <w:rPr>
          <w:rFonts w:ascii="Century Gothic" w:eastAsia="Helvetica Neue" w:hAnsi="Century Gothic" w:cs="Helvetica Neue"/>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993BB6C" w14:textId="77777777" w:rsidR="00A9792C" w:rsidRPr="001010B0" w:rsidRDefault="00A9792C" w:rsidP="001010B0">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color w:val="202124"/>
          <w:lang w:val="fr-CH"/>
        </w:rPr>
      </w:pPr>
      <w:r>
        <w:rPr>
          <w:rFonts w:ascii="Century Gothic" w:hAnsi="Century Gothic" w:cs="Courier New"/>
          <w:color w:val="202124"/>
          <w:sz w:val="28"/>
          <w:szCs w:val="28"/>
          <w:lang w:val="fr-CH"/>
        </w:rPr>
        <w:t xml:space="preserve">S.E </w:t>
      </w:r>
      <w:r>
        <w:rPr>
          <w:rFonts w:ascii="Century Gothic" w:hAnsi="Century Gothic" w:cs="Courier New"/>
          <w:color w:val="202124"/>
          <w:lang w:val="fr-CH"/>
        </w:rPr>
        <w:t>Madame</w:t>
      </w:r>
      <w:r w:rsidR="00A00160" w:rsidRPr="00A9792C">
        <w:rPr>
          <w:rFonts w:ascii="Century Gothic" w:hAnsi="Century Gothic" w:cs="Courier New"/>
          <w:color w:val="202124"/>
          <w:lang w:val="fr-CH"/>
        </w:rPr>
        <w:t xml:space="preserve"> C</w:t>
      </w:r>
      <w:r w:rsidR="001010B0">
        <w:rPr>
          <w:rFonts w:ascii="Century Gothic" w:hAnsi="Century Gothic" w:cs="Courier New"/>
          <w:color w:val="202124"/>
          <w:lang w:val="fr-CH"/>
        </w:rPr>
        <w:t>lara Manuela Da Luz, Ambassadeur R</w:t>
      </w:r>
      <w:r w:rsidRPr="001010B0">
        <w:rPr>
          <w:rFonts w:ascii="Century Gothic" w:hAnsi="Century Gothic" w:cs="Courier New"/>
          <w:color w:val="202124"/>
          <w:lang w:val="fr-CH"/>
        </w:rPr>
        <w:t xml:space="preserve">eprésentant permanent du Cap-Vert auprès de l’Office des Nations Unies </w:t>
      </w:r>
      <w:r w:rsidR="001010B0">
        <w:rPr>
          <w:rFonts w:ascii="Century Gothic" w:hAnsi="Century Gothic" w:cs="Courier New"/>
          <w:color w:val="202124"/>
          <w:lang w:val="fr-CH"/>
        </w:rPr>
        <w:t xml:space="preserve">ET DES Organisations Internationales </w:t>
      </w:r>
      <w:r w:rsidRPr="001010B0">
        <w:rPr>
          <w:rFonts w:ascii="Century Gothic" w:hAnsi="Century Gothic" w:cs="Courier New"/>
          <w:color w:val="202124"/>
          <w:lang w:val="fr-CH"/>
        </w:rPr>
        <w:t>à Genève ;</w:t>
      </w:r>
    </w:p>
    <w:p w14:paraId="0389C773" w14:textId="77777777" w:rsidR="00A9792C" w:rsidRPr="00A9792C" w:rsidRDefault="00A00160" w:rsidP="00A9792C">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90"/>
        <w:jc w:val="both"/>
        <w:rPr>
          <w:rFonts w:ascii="Century Gothic" w:hAnsi="Century Gothic" w:cs="Courier New"/>
          <w:color w:val="202124"/>
          <w:lang w:val="fr-CH"/>
        </w:rPr>
      </w:pPr>
      <w:r w:rsidRPr="00A9792C">
        <w:rPr>
          <w:rFonts w:ascii="Century Gothic" w:hAnsi="Century Gothic" w:cs="Courier New"/>
          <w:color w:val="202124"/>
          <w:lang w:val="fr-CH"/>
        </w:rPr>
        <w:t xml:space="preserve"> </w:t>
      </w:r>
    </w:p>
    <w:p w14:paraId="57B53681" w14:textId="77777777" w:rsidR="00994050" w:rsidRPr="00A9792C" w:rsidRDefault="00994050" w:rsidP="00A9792C">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Helvetica Neue" w:hAnsi="Century Gothic" w:cs="Helvetica Neue"/>
          <w:color w:val="222A35" w:themeColor="text2" w:themeShade="80"/>
          <w:sz w:val="22"/>
          <w:szCs w:val="22"/>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792C">
        <w:rPr>
          <w:rFonts w:ascii="Century Gothic" w:eastAsia="Helvetica Neue" w:hAnsi="Century Gothic" w:cs="Helvetica Neue"/>
          <w:color w:val="222A35" w:themeColor="text2" w:themeShade="80"/>
          <w:sz w:val="28"/>
          <w:szCs w:val="28"/>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w:t>
      </w:r>
      <w:r w:rsidRPr="00A9792C">
        <w:rPr>
          <w:rFonts w:ascii="Century Gothic" w:eastAsia="Helvetica Neue" w:hAnsi="Century Gothic" w:cs="Helvetica Neue"/>
          <w:color w:val="222A35" w:themeColor="text2" w:themeShade="80"/>
          <w:sz w:val="22"/>
          <w:szCs w:val="22"/>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9792C">
        <w:rPr>
          <w:rFonts w:ascii="Century Gothic" w:eastAsia="Helvetica Neue" w:hAnsi="Century Gothic" w:cs="Helvetica Neue"/>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 </w:t>
      </w:r>
      <w:r w:rsidR="00A9792C" w:rsidRPr="00A9792C">
        <w:rPr>
          <w:rFonts w:ascii="Century Gothic" w:eastAsia="Helvetica Neue" w:hAnsi="Century Gothic" w:cs="Helvetica Neue"/>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Désiré Sougouri, l’Ambassadeur</w:t>
      </w:r>
      <w:r w:rsidRPr="00A9792C">
        <w:rPr>
          <w:rFonts w:ascii="Century Gothic" w:eastAsia="Helvetica Neue" w:hAnsi="Century Gothic" w:cs="Helvetica Neue"/>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Représentant permanent du Burkina-Faso auprès de l’Office des Nations</w:t>
      </w:r>
      <w:r w:rsidR="001010B0">
        <w:rPr>
          <w:rFonts w:ascii="Century Gothic" w:eastAsia="Helvetica Neue" w:hAnsi="Century Gothic" w:cs="Helvetica Neue"/>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des Organisations Internationales</w:t>
      </w:r>
      <w:r w:rsidRPr="00A9792C">
        <w:rPr>
          <w:rFonts w:ascii="Century Gothic" w:eastAsia="Helvetica Neue" w:hAnsi="Century Gothic" w:cs="Helvetica Neue"/>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à Genève</w:t>
      </w:r>
      <w:r w:rsidRPr="00A9792C">
        <w:rPr>
          <w:rFonts w:ascii="Century Gothic" w:eastAsia="Helvetica Neue" w:hAnsi="Century Gothic" w:cs="Helvetica Neue"/>
          <w:color w:val="222A35" w:themeColor="text2" w:themeShade="80"/>
          <w:sz w:val="22"/>
          <w:szCs w:val="22"/>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p w14:paraId="5DF8E7C0" w14:textId="77777777" w:rsidR="001D7BB7" w:rsidRDefault="001D7BB7" w:rsidP="001D7BB7">
      <w:pPr>
        <w:pStyle w:val="ListParagraph"/>
        <w:ind w:left="1290"/>
        <w:jc w:val="both"/>
        <w:rPr>
          <w:rFonts w:ascii="Century Gothic" w:eastAsia="Helvetica Neue" w:hAnsi="Century Gothic" w:cs="Helvetica Neue"/>
          <w:color w:val="222A35" w:themeColor="text2" w:themeShade="80"/>
          <w:sz w:val="22"/>
          <w:szCs w:val="22"/>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DF9861" w14:textId="77777777" w:rsidR="001010B0" w:rsidRPr="001010B0" w:rsidRDefault="001D7BB7" w:rsidP="00A00160">
      <w:pPr>
        <w:pStyle w:val="ListParagraph"/>
        <w:numPr>
          <w:ilvl w:val="0"/>
          <w:numId w:val="1"/>
        </w:numPr>
        <w:jc w:val="both"/>
        <w:rPr>
          <w:rFonts w:ascii="Century Gothic" w:eastAsia="Helvetica Neue" w:hAnsi="Century Gothic" w:cs="Helvetica Neue"/>
          <w:color w:val="222A35" w:themeColor="text2" w:themeShade="80"/>
          <w:sz w:val="22"/>
          <w:szCs w:val="22"/>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10B0">
        <w:rPr>
          <w:rFonts w:ascii="Century Gothic" w:eastAsia="Helvetica Neue" w:hAnsi="Century Gothic" w:cs="Helvetica Neue"/>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1E4D08" w:rsidRPr="001010B0">
        <w:rPr>
          <w:rFonts w:ascii="Century Gothic" w:eastAsia="Helvetica Neue" w:hAnsi="Century Gothic" w:cs="Helvetica Neue"/>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 Mrs.</w:t>
      </w:r>
      <w:r w:rsidRPr="001010B0">
        <w:rPr>
          <w:rFonts w:ascii="Century Gothic" w:eastAsia="Helvetica Neue" w:hAnsi="Century Gothic" w:cs="Helvetica Neue"/>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Maimuna </w:t>
      </w:r>
      <w:r w:rsidR="00383675" w:rsidRPr="001010B0">
        <w:rPr>
          <w:rFonts w:ascii="Century Gothic" w:eastAsia="Helvetica Neue" w:hAnsi="Century Gothic" w:cs="Helvetica Neue"/>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 T</w:t>
      </w:r>
      <w:r w:rsidR="001010B0" w:rsidRPr="001010B0">
        <w:rPr>
          <w:rFonts w:ascii="Century Gothic" w:eastAsia="Helvetica Neue" w:hAnsi="Century Gothic" w:cs="Helvetica Neue"/>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arishi, Ambassadeur, représentant de la République de Tanzanie auprès des Nations et des </w:t>
      </w:r>
      <w:r w:rsidR="001010B0">
        <w:rPr>
          <w:rFonts w:ascii="Century Gothic" w:eastAsia="Helvetica Neue" w:hAnsi="Century Gothic" w:cs="Helvetica Neue"/>
          <w:color w:val="222A35" w:themeColor="text2" w:themeShade="80"/>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Organisations Internationales à Genève.</w:t>
      </w:r>
    </w:p>
    <w:p w14:paraId="0CE57CBC" w14:textId="77777777" w:rsidR="00994050" w:rsidRPr="00C8529F" w:rsidRDefault="00994050" w:rsidP="00570FAA">
      <w:pPr>
        <w:jc w:val="both"/>
        <w:rPr>
          <w:rFonts w:ascii="Century Gothic" w:eastAsia="Helvetica Neue" w:hAnsi="Century Gothic" w:cs="Helvetica Neue"/>
          <w:color w:val="222A35" w:themeColor="text2" w:themeShade="80"/>
          <w:sz w:val="22"/>
          <w:szCs w:val="22"/>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AEEF450" w14:textId="77777777" w:rsidR="00994050" w:rsidRDefault="00994050" w:rsidP="00994050">
      <w:pPr>
        <w:jc w:val="both"/>
        <w:rPr>
          <w:rFonts w:ascii="Century Gothic" w:eastAsia="Helvetica Neue" w:hAnsi="Century Gothic" w:cs="Helvetica Neue"/>
          <w:color w:val="222A35" w:themeColor="text2" w:themeShade="80"/>
          <w:sz w:val="22"/>
          <w:szCs w:val="22"/>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eastAsia="Helvetica Neue" w:hAnsi="Century Gothic" w:cs="Helvetica Neue"/>
          <w:b/>
          <w:color w:val="222A35" w:themeColor="text2" w:themeShade="80"/>
          <w:sz w:val="22"/>
          <w:szCs w:val="22"/>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 :15 – 11 :20 :</w:t>
      </w:r>
      <w:r>
        <w:rPr>
          <w:rFonts w:ascii="Century Gothic" w:eastAsia="Helvetica Neue" w:hAnsi="Century Gothic" w:cs="Helvetica Neue"/>
          <w:color w:val="222A35" w:themeColor="text2" w:themeShade="80"/>
          <w:sz w:val="22"/>
          <w:szCs w:val="22"/>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Débats</w:t>
      </w:r>
    </w:p>
    <w:p w14:paraId="1C1F8DDC" w14:textId="77777777" w:rsidR="00994050" w:rsidRPr="00955960" w:rsidRDefault="00994050" w:rsidP="00994050">
      <w:pPr>
        <w:jc w:val="both"/>
        <w:rPr>
          <w:rFonts w:ascii="Century Gothic" w:eastAsia="Helvetica Neue" w:hAnsi="Century Gothic" w:cs="Helvetica Neue"/>
          <w:color w:val="00B0F0"/>
          <w:sz w:val="32"/>
          <w:szCs w:val="32"/>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eastAsia="Helvetica Neue" w:hAnsi="Century Gothic" w:cs="Helvetica Neue"/>
          <w:color w:val="00B0F0"/>
          <w:sz w:val="32"/>
          <w:szCs w:val="32"/>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 :20 – 12 :30 – Début des Sessions</w:t>
      </w:r>
    </w:p>
    <w:p w14:paraId="019200E0" w14:textId="77777777" w:rsidR="00955960" w:rsidRDefault="00994050" w:rsidP="00994050">
      <w:pPr>
        <w:jc w:val="both"/>
        <w:rPr>
          <w:rFonts w:ascii="Century Gothic" w:eastAsia="Helvetica Neue" w:hAnsi="Century Gothic" w:cs="Helvetica Neue"/>
          <w:color w:val="1F3864" w:themeColor="accent5" w:themeShade="80"/>
          <w:sz w:val="28"/>
          <w:szCs w:val="28"/>
          <w:u w:val="single"/>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00160">
        <w:rPr>
          <w:rFonts w:ascii="Century Gothic" w:eastAsia="Helvetica Neue" w:hAnsi="Century Gothic" w:cs="Helvetica Neue"/>
          <w:color w:val="1F3864" w:themeColor="accent5" w:themeShade="80"/>
          <w:sz w:val="28"/>
          <w:szCs w:val="28"/>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Sous-panels thématiques </w:t>
      </w:r>
      <w:r w:rsidRPr="00A00160">
        <w:rPr>
          <w:rFonts w:ascii="Century Gothic" w:eastAsia="Helvetica Neue" w:hAnsi="Century Gothic" w:cs="Helvetica Neue"/>
          <w:color w:val="1F3864" w:themeColor="accent5" w:themeShade="80"/>
          <w:sz w:val="28"/>
          <w:szCs w:val="28"/>
          <w:u w:val="single"/>
          <w:lang w:val="fr-C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9383D95" w14:textId="77777777" w:rsidR="00963BAF" w:rsidRPr="00963BAF" w:rsidRDefault="00C8529F" w:rsidP="00963B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hAnsi="Century Gothic" w:cs="Courier New"/>
          <w:color w:val="202124"/>
          <w:lang w:val="fr-FR"/>
        </w:rPr>
      </w:pPr>
      <w:r>
        <w:rPr>
          <w:rFonts w:ascii="Century Gothic" w:hAnsi="Century Gothic" w:cs="Courier New"/>
          <w:b/>
          <w:color w:val="202124"/>
          <w:sz w:val="28"/>
          <w:szCs w:val="28"/>
          <w:lang w:val="fr-FR"/>
        </w:rPr>
        <w:t>Modérateur</w:t>
      </w:r>
      <w:r w:rsidR="00570FAA">
        <w:rPr>
          <w:rFonts w:ascii="Century Gothic" w:hAnsi="Century Gothic" w:cs="Courier New"/>
          <w:b/>
          <w:color w:val="202124"/>
          <w:sz w:val="28"/>
          <w:szCs w:val="28"/>
          <w:lang w:val="fr-FR"/>
        </w:rPr>
        <w:t> :</w:t>
      </w:r>
      <w:r w:rsidR="00963BAF" w:rsidRPr="00963BAF">
        <w:rPr>
          <w:rFonts w:ascii="Century Gothic" w:hAnsi="Century Gothic" w:cs="Courier New"/>
          <w:b/>
          <w:color w:val="202124"/>
          <w:sz w:val="28"/>
          <w:szCs w:val="28"/>
          <w:lang w:val="fr-FR"/>
        </w:rPr>
        <w:t xml:space="preserve"> </w:t>
      </w:r>
      <w:r w:rsidR="00963BAF" w:rsidRPr="00963BAF">
        <w:rPr>
          <w:rFonts w:ascii="Century Gothic" w:hAnsi="Century Gothic" w:cs="Courier New"/>
          <w:color w:val="202124"/>
          <w:lang w:val="fr-FR"/>
        </w:rPr>
        <w:t>Professor Yousra Abourabi, Université Internationale de Rabat</w:t>
      </w:r>
    </w:p>
    <w:p w14:paraId="5D9F5D69" w14:textId="77777777" w:rsidR="00963BAF" w:rsidRPr="00955960" w:rsidRDefault="00963BAF" w:rsidP="00A05E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hAnsi="Century Gothic" w:cs="Courier New"/>
          <w:color w:val="202124"/>
          <w:sz w:val="28"/>
          <w:szCs w:val="28"/>
          <w:lang w:val="fr-CH"/>
        </w:rPr>
      </w:pPr>
      <w:r w:rsidRPr="00955960">
        <w:rPr>
          <w:rFonts w:ascii="Century Gothic" w:hAnsi="Century Gothic" w:cs="Courier New"/>
          <w:color w:val="202124"/>
          <w:lang w:val="fr-CH"/>
        </w:rPr>
        <w:t xml:space="preserve">                        </w:t>
      </w:r>
      <w:r w:rsidR="00C8529F">
        <w:rPr>
          <w:rFonts w:ascii="Century Gothic" w:hAnsi="Century Gothic" w:cs="Courier New"/>
          <w:color w:val="202124"/>
          <w:lang w:val="fr-CH"/>
        </w:rPr>
        <w:t xml:space="preserve">   </w:t>
      </w:r>
      <w:r w:rsidR="00955960" w:rsidRPr="00955960">
        <w:rPr>
          <w:rFonts w:ascii="Century Gothic" w:hAnsi="Century Gothic" w:cs="Courier New"/>
          <w:color w:val="202124"/>
          <w:lang w:val="fr-CH"/>
        </w:rPr>
        <w:t>Moroc, membre de l’ECOSOC</w:t>
      </w:r>
      <w:r w:rsidR="00955960" w:rsidRPr="00955960">
        <w:rPr>
          <w:rFonts w:ascii="Century Gothic" w:hAnsi="Century Gothic" w:cs="Courier New"/>
          <w:color w:val="202124"/>
          <w:sz w:val="28"/>
          <w:szCs w:val="28"/>
          <w:lang w:val="fr-CH"/>
        </w:rPr>
        <w:t xml:space="preserve"> de l’Union Africaine</w:t>
      </w:r>
      <w:r w:rsidRPr="00955960">
        <w:rPr>
          <w:rFonts w:ascii="Century Gothic" w:hAnsi="Century Gothic" w:cs="Courier New"/>
          <w:color w:val="202124"/>
          <w:sz w:val="28"/>
          <w:szCs w:val="28"/>
          <w:lang w:val="fr-CH"/>
        </w:rPr>
        <w:t>.</w:t>
      </w:r>
    </w:p>
    <w:p w14:paraId="45CF7A1C" w14:textId="77777777" w:rsidR="00A05E30" w:rsidRPr="00955960" w:rsidRDefault="00A05E30" w:rsidP="00A05E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hAnsi="Century Gothic" w:cs="Courier New"/>
          <w:color w:val="202124"/>
          <w:sz w:val="28"/>
          <w:szCs w:val="28"/>
          <w:lang w:val="fr-CH"/>
        </w:rPr>
      </w:pPr>
    </w:p>
    <w:p w14:paraId="438C4C67" w14:textId="77777777" w:rsidR="00994050" w:rsidRDefault="00994050" w:rsidP="00994050">
      <w:pPr>
        <w:jc w:val="both"/>
        <w:rPr>
          <w:rFonts w:ascii="Century Gothic" w:hAnsi="Century Gothic"/>
          <w:b/>
          <w:color w:val="000000"/>
          <w:lang w:val="fr-CH"/>
        </w:rPr>
      </w:pPr>
      <w:r w:rsidRPr="004C69D4">
        <w:rPr>
          <w:rFonts w:ascii="Century Gothic" w:hAnsi="Century Gothic"/>
          <w:b/>
          <w:color w:val="00B0F0"/>
          <w:sz w:val="32"/>
          <w:szCs w:val="32"/>
          <w:lang w:val="fr-CH"/>
        </w:rPr>
        <w:t>Session1 :</w:t>
      </w:r>
      <w:r>
        <w:rPr>
          <w:rFonts w:ascii="Century Gothic" w:hAnsi="Century Gothic"/>
          <w:b/>
          <w:color w:val="000000"/>
          <w:sz w:val="36"/>
          <w:szCs w:val="36"/>
          <w:lang w:val="fr-CH"/>
        </w:rPr>
        <w:t xml:space="preserve"> </w:t>
      </w:r>
      <w:r>
        <w:rPr>
          <w:rFonts w:ascii="Century Gothic" w:hAnsi="Century Gothic"/>
          <w:b/>
          <w:color w:val="000000"/>
          <w:lang w:val="fr-CH"/>
        </w:rPr>
        <w:t xml:space="preserve">« État des lieux des adoptions et des mises en œuvre de la </w:t>
      </w:r>
    </w:p>
    <w:p w14:paraId="785BE926" w14:textId="77777777" w:rsidR="00316E3D" w:rsidRDefault="00994050" w:rsidP="00994050">
      <w:pPr>
        <w:jc w:val="both"/>
        <w:rPr>
          <w:rFonts w:ascii="Century Gothic" w:hAnsi="Century Gothic"/>
          <w:b/>
          <w:color w:val="000000"/>
          <w:lang w:val="fr-CH"/>
        </w:rPr>
      </w:pPr>
      <w:r>
        <w:rPr>
          <w:rFonts w:ascii="Century Gothic" w:hAnsi="Century Gothic"/>
          <w:b/>
          <w:color w:val="000000"/>
          <w:lang w:val="fr-CH"/>
        </w:rPr>
        <w:t xml:space="preserve">                         </w:t>
      </w:r>
      <w:r w:rsidR="00546336">
        <w:rPr>
          <w:rFonts w:ascii="Century Gothic" w:hAnsi="Century Gothic"/>
          <w:b/>
          <w:color w:val="000000"/>
          <w:lang w:val="fr-CH"/>
        </w:rPr>
        <w:t xml:space="preserve"> </w:t>
      </w:r>
      <w:r>
        <w:rPr>
          <w:rFonts w:ascii="Century Gothic" w:hAnsi="Century Gothic"/>
          <w:b/>
          <w:color w:val="000000"/>
          <w:lang w:val="fr-CH"/>
        </w:rPr>
        <w:t xml:space="preserve">Résolution 1325 au niveau </w:t>
      </w:r>
      <w:r w:rsidR="00155539">
        <w:rPr>
          <w:rFonts w:ascii="Century Gothic" w:hAnsi="Century Gothic"/>
          <w:b/>
          <w:color w:val="000000"/>
          <w:lang w:val="fr-CH"/>
        </w:rPr>
        <w:t xml:space="preserve">national et International </w:t>
      </w:r>
      <w:r>
        <w:rPr>
          <w:rFonts w:ascii="Century Gothic" w:hAnsi="Century Gothic"/>
          <w:b/>
          <w:color w:val="000000"/>
          <w:lang w:val="fr-CH"/>
        </w:rPr>
        <w:t>» :</w:t>
      </w:r>
    </w:p>
    <w:p w14:paraId="790C5FEC" w14:textId="77777777" w:rsidR="00994050" w:rsidRPr="00316E3D" w:rsidRDefault="00316E3D" w:rsidP="00316E3D">
      <w:pPr>
        <w:jc w:val="both"/>
        <w:rPr>
          <w:rFonts w:ascii="Century Gothic" w:hAnsi="Century Gothic"/>
          <w:b/>
          <w:color w:val="000000"/>
          <w:lang w:val="fr-CH"/>
        </w:rPr>
      </w:pPr>
      <w:r>
        <w:rPr>
          <w:rFonts w:ascii="Century Gothic" w:hAnsi="Century Gothic"/>
          <w:b/>
          <w:color w:val="000000"/>
          <w:lang w:val="fr-CH"/>
        </w:rPr>
        <w:t>12 :30 – 13 :10</w:t>
      </w:r>
    </w:p>
    <w:p w14:paraId="6AC8CA28" w14:textId="77777777" w:rsidR="00994050" w:rsidRDefault="00C466B9" w:rsidP="00994050">
      <w:pPr>
        <w:jc w:val="both"/>
        <w:rPr>
          <w:rFonts w:ascii="Century Gothic" w:hAnsi="Century Gothic"/>
          <w:b/>
          <w:color w:val="000000"/>
          <w:sz w:val="28"/>
          <w:szCs w:val="28"/>
          <w:lang w:val="fr-CH"/>
        </w:rPr>
      </w:pPr>
      <w:r>
        <w:rPr>
          <w:rFonts w:ascii="Century Gothic" w:hAnsi="Century Gothic"/>
          <w:b/>
          <w:color w:val="000000"/>
          <w:lang w:val="fr-CH"/>
        </w:rPr>
        <w:t>Panelistes</w:t>
      </w:r>
      <w:r w:rsidR="00994050">
        <w:rPr>
          <w:rFonts w:ascii="Century Gothic" w:hAnsi="Century Gothic"/>
          <w:b/>
          <w:color w:val="000000"/>
          <w:sz w:val="28"/>
          <w:szCs w:val="28"/>
          <w:lang w:val="fr-CH"/>
        </w:rPr>
        <w:t> :</w:t>
      </w:r>
    </w:p>
    <w:p w14:paraId="34005040" w14:textId="77777777" w:rsidR="00994050" w:rsidRPr="00A12AAB" w:rsidRDefault="00994050" w:rsidP="00A12AAB">
      <w:pPr>
        <w:pStyle w:val="ListParagraph"/>
        <w:numPr>
          <w:ilvl w:val="0"/>
          <w:numId w:val="1"/>
        </w:numPr>
        <w:jc w:val="both"/>
        <w:rPr>
          <w:rFonts w:ascii="Century Gothic" w:hAnsi="Century Gothic"/>
          <w:color w:val="000000"/>
          <w:lang w:val="fr-CH"/>
        </w:rPr>
      </w:pPr>
      <w:r w:rsidRPr="00A12AAB">
        <w:rPr>
          <w:rFonts w:ascii="Century Gothic" w:hAnsi="Century Gothic"/>
          <w:color w:val="000000"/>
          <w:lang w:val="fr-CH"/>
        </w:rPr>
        <w:lastRenderedPageBreak/>
        <w:t xml:space="preserve">Mme Caroline Ouaffo Wafang, </w:t>
      </w:r>
      <w:proofErr w:type="gramStart"/>
      <w:r w:rsidRPr="00A12AAB">
        <w:rPr>
          <w:rFonts w:ascii="Century Gothic" w:hAnsi="Century Gothic"/>
          <w:color w:val="000000"/>
          <w:lang w:val="fr-CH"/>
        </w:rPr>
        <w:t>Conseillère droits</w:t>
      </w:r>
      <w:proofErr w:type="gramEnd"/>
      <w:r w:rsidRPr="00A12AAB">
        <w:rPr>
          <w:rFonts w:ascii="Century Gothic" w:hAnsi="Century Gothic"/>
          <w:color w:val="000000"/>
          <w:lang w:val="fr-CH"/>
        </w:rPr>
        <w:t xml:space="preserve"> des femmes</w:t>
      </w:r>
      <w:r w:rsidR="00316E3D" w:rsidRPr="00A12AAB">
        <w:rPr>
          <w:rFonts w:ascii="Century Gothic" w:hAnsi="Century Gothic"/>
          <w:color w:val="000000"/>
          <w:lang w:val="fr-CH"/>
        </w:rPr>
        <w:t xml:space="preserve"> Section</w:t>
      </w:r>
    </w:p>
    <w:p w14:paraId="0B137A80" w14:textId="77777777" w:rsidR="00994050" w:rsidRDefault="00316E3D" w:rsidP="00994050">
      <w:pPr>
        <w:pStyle w:val="ListParagraph"/>
        <w:ind w:left="1290"/>
        <w:jc w:val="both"/>
        <w:rPr>
          <w:rFonts w:ascii="Century Gothic" w:hAnsi="Century Gothic"/>
          <w:color w:val="000000"/>
          <w:sz w:val="28"/>
          <w:szCs w:val="28"/>
          <w:lang w:val="fr-CH"/>
        </w:rPr>
      </w:pPr>
      <w:r>
        <w:rPr>
          <w:rFonts w:ascii="Century Gothic" w:hAnsi="Century Gothic"/>
          <w:color w:val="000000"/>
          <w:lang w:val="fr-CH"/>
        </w:rPr>
        <w:t>Droits</w:t>
      </w:r>
      <w:r w:rsidR="00994050">
        <w:rPr>
          <w:rFonts w:ascii="Century Gothic" w:hAnsi="Century Gothic"/>
          <w:color w:val="000000"/>
          <w:lang w:val="fr-CH"/>
        </w:rPr>
        <w:t xml:space="preserve"> des femmes et égalité de genres, HCDH Palais des Nations à Genève</w:t>
      </w:r>
      <w:r w:rsidR="00994050">
        <w:rPr>
          <w:rFonts w:ascii="Century Gothic" w:hAnsi="Century Gothic"/>
          <w:color w:val="000000"/>
          <w:sz w:val="28"/>
          <w:szCs w:val="28"/>
          <w:lang w:val="fr-CH"/>
        </w:rPr>
        <w:t> ;</w:t>
      </w:r>
    </w:p>
    <w:p w14:paraId="054F2C69" w14:textId="77777777" w:rsidR="00155539" w:rsidRDefault="00155539" w:rsidP="00994050">
      <w:pPr>
        <w:pStyle w:val="ListParagraph"/>
        <w:ind w:left="1290"/>
        <w:jc w:val="both"/>
        <w:rPr>
          <w:rFonts w:ascii="Century Gothic" w:hAnsi="Century Gothic"/>
          <w:color w:val="000000"/>
          <w:sz w:val="28"/>
          <w:szCs w:val="28"/>
          <w:lang w:val="fr-CH"/>
        </w:rPr>
      </w:pPr>
    </w:p>
    <w:p w14:paraId="49677C8E" w14:textId="77777777" w:rsidR="00A12AAB" w:rsidRPr="00C8529F" w:rsidRDefault="00A12AAB" w:rsidP="00570FAA">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Schoolbook" w:hAnsi="Century Schoolbook"/>
          <w:bCs/>
          <w:sz w:val="28"/>
          <w:szCs w:val="28"/>
          <w:lang w:val="fr-FR"/>
        </w:rPr>
      </w:pPr>
      <w:r w:rsidRPr="008C63B3">
        <w:rPr>
          <w:rFonts w:ascii="Century Gothic" w:hAnsi="Century Gothic" w:cs="Courier New"/>
          <w:color w:val="202124"/>
          <w:lang w:val="fr-FR"/>
        </w:rPr>
        <w:t>M.</w:t>
      </w:r>
      <w:r w:rsidRPr="008C63B3">
        <w:rPr>
          <w:rFonts w:ascii="Century Gothic" w:hAnsi="Century Gothic" w:cs="Courier New"/>
          <w:b/>
          <w:color w:val="202124"/>
          <w:lang w:val="fr-FR"/>
        </w:rPr>
        <w:t xml:space="preserve"> </w:t>
      </w:r>
      <w:r w:rsidRPr="008C63B3">
        <w:rPr>
          <w:rFonts w:ascii="Century Gothic" w:hAnsi="Century Gothic" w:cs="Courier New"/>
          <w:color w:val="202124"/>
          <w:lang w:val="fr-FR"/>
        </w:rPr>
        <w:t xml:space="preserve">BIRO Diawara, charge de Programmes de la Rencontre Africaine pour la Défense des Droits de l’Homme (RADDHO) </w:t>
      </w:r>
      <w:r>
        <w:rPr>
          <w:rFonts w:ascii="Century Gothic" w:hAnsi="Century Gothic" w:cs="Courier New"/>
          <w:color w:val="202124"/>
          <w:lang w:val="fr-FR"/>
        </w:rPr>
        <w:t>auprès de l’Office des Nations Unies à Genève.</w:t>
      </w:r>
    </w:p>
    <w:p w14:paraId="22222735" w14:textId="77777777" w:rsidR="00C8529F" w:rsidRPr="00C8529F" w:rsidRDefault="00C8529F" w:rsidP="00C8529F">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90"/>
        <w:jc w:val="both"/>
        <w:rPr>
          <w:rFonts w:ascii="Century Schoolbook" w:hAnsi="Century Schoolbook"/>
          <w:bCs/>
          <w:sz w:val="28"/>
          <w:szCs w:val="28"/>
          <w:lang w:val="fr-FR"/>
        </w:rPr>
      </w:pPr>
    </w:p>
    <w:p w14:paraId="1346EB02" w14:textId="77777777" w:rsidR="00963BAF" w:rsidRPr="00D75127" w:rsidRDefault="00C8529F" w:rsidP="00D75127">
      <w:pPr>
        <w:pStyle w:val="ListParagraph"/>
        <w:numPr>
          <w:ilvl w:val="0"/>
          <w:numId w:val="1"/>
        </w:numPr>
        <w:jc w:val="both"/>
        <w:rPr>
          <w:rFonts w:ascii="Century Gothic" w:hAnsi="Century Gothic"/>
          <w:color w:val="000000"/>
          <w:lang w:val="fr-CH"/>
        </w:rPr>
      </w:pPr>
      <w:r>
        <w:rPr>
          <w:rFonts w:ascii="Century Gothic" w:hAnsi="Century Gothic"/>
          <w:b/>
          <w:color w:val="000000"/>
          <w:lang w:val="fr-CH"/>
        </w:rPr>
        <w:t>P</w:t>
      </w:r>
      <w:r w:rsidRPr="00C8529F">
        <w:rPr>
          <w:rFonts w:ascii="Century Gothic" w:hAnsi="Century Gothic"/>
          <w:b/>
          <w:color w:val="000000"/>
          <w:lang w:val="fr-CH"/>
        </w:rPr>
        <w:t xml:space="preserve">rof. François Schmitt, </w:t>
      </w:r>
      <w:r w:rsidRPr="00C8529F">
        <w:rPr>
          <w:rFonts w:ascii="Century Gothic" w:hAnsi="Century Gothic"/>
          <w:color w:val="000000"/>
          <w:lang w:val="fr-CH"/>
        </w:rPr>
        <w:t>Représentant principal de l’Organisation Mondiale des Associations pour l’éducation Prénatale (OMAEP) auprès de l’Office des Nations Unies, Genève.</w:t>
      </w:r>
    </w:p>
    <w:p w14:paraId="22B25B88" w14:textId="77777777" w:rsidR="00955960" w:rsidRPr="00D75127" w:rsidRDefault="00955960" w:rsidP="00955960">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90"/>
        <w:jc w:val="both"/>
        <w:rPr>
          <w:rFonts w:ascii="Century Gothic" w:hAnsi="Century Gothic" w:cs="Courier New"/>
          <w:color w:val="202124"/>
          <w:lang w:val="fr-FR"/>
        </w:rPr>
      </w:pPr>
    </w:p>
    <w:p w14:paraId="2F6E45E7" w14:textId="77777777" w:rsidR="00994050" w:rsidRDefault="00994050" w:rsidP="00A12AAB">
      <w:pPr>
        <w:jc w:val="both"/>
        <w:rPr>
          <w:rFonts w:ascii="Century Gothic" w:hAnsi="Century Gothic"/>
          <w:color w:val="000000"/>
          <w:lang w:val="fr-CH"/>
        </w:rPr>
      </w:pPr>
      <w:r>
        <w:rPr>
          <w:rFonts w:ascii="Century Gothic" w:hAnsi="Century Gothic"/>
          <w:color w:val="000000"/>
          <w:lang w:val="fr-CH"/>
        </w:rPr>
        <w:t xml:space="preserve">Le suivi de la mise en œuvre de stratégies et plans d’actions élaborés au niveau régional, national et International. Des groupes de travail et des comités de pilotage composés de différents acteurs pour coordonner le suivi, et l’élaboration des rapports sur la situation des femmes-paix et sécurité </w:t>
      </w:r>
      <w:r w:rsidR="0008246A">
        <w:rPr>
          <w:rFonts w:ascii="Century Gothic" w:hAnsi="Century Gothic"/>
          <w:color w:val="000000"/>
          <w:lang w:val="fr-CH"/>
        </w:rPr>
        <w:t>à</w:t>
      </w:r>
      <w:r>
        <w:rPr>
          <w:rFonts w:ascii="Century Gothic" w:hAnsi="Century Gothic"/>
          <w:color w:val="000000"/>
          <w:lang w:val="fr-CH"/>
        </w:rPr>
        <w:t xml:space="preserve"> travers le monde. L’évolution vers une représentation équilibrée entre les sexes à tous les échelons, y compris aux niveaux de la prise de décisions, et ce dans tous les domaines. </w:t>
      </w:r>
    </w:p>
    <w:p w14:paraId="347C6C0F" w14:textId="77777777" w:rsidR="00994050" w:rsidRDefault="00994050" w:rsidP="00743779">
      <w:pPr>
        <w:ind w:left="284"/>
        <w:jc w:val="both"/>
        <w:rPr>
          <w:rFonts w:ascii="Century Gothic" w:hAnsi="Century Gothic"/>
          <w:b/>
          <w:color w:val="000000"/>
          <w:lang w:val="fr-CH"/>
        </w:rPr>
      </w:pPr>
    </w:p>
    <w:p w14:paraId="244A5DAF" w14:textId="77777777" w:rsidR="00994050" w:rsidRPr="00124029" w:rsidRDefault="00994050" w:rsidP="00743779">
      <w:pPr>
        <w:jc w:val="both"/>
        <w:rPr>
          <w:rFonts w:ascii="Century Gothic" w:hAnsi="Century Gothic"/>
          <w:b/>
          <w:color w:val="000000"/>
          <w:lang w:val="fr-CH"/>
        </w:rPr>
      </w:pPr>
      <w:r w:rsidRPr="00124029">
        <w:rPr>
          <w:rFonts w:ascii="Century Gothic" w:hAnsi="Century Gothic"/>
          <w:b/>
          <w:color w:val="000000"/>
          <w:lang w:val="fr-CH"/>
        </w:rPr>
        <w:t xml:space="preserve">13 :10 – 14 :00 : </w:t>
      </w:r>
      <w:r w:rsidRPr="00124029">
        <w:rPr>
          <w:rFonts w:ascii="Century Gothic" w:hAnsi="Century Gothic"/>
          <w:color w:val="000000"/>
          <w:lang w:val="fr-CH"/>
        </w:rPr>
        <w:t>Pause-Café</w:t>
      </w:r>
      <w:r w:rsidRPr="00124029">
        <w:rPr>
          <w:rFonts w:ascii="Century Gothic" w:hAnsi="Century Gothic"/>
          <w:b/>
          <w:color w:val="000000"/>
          <w:lang w:val="fr-CH"/>
        </w:rPr>
        <w:t xml:space="preserve"> </w:t>
      </w:r>
    </w:p>
    <w:p w14:paraId="53F8BB12" w14:textId="77777777" w:rsidR="00994050" w:rsidRDefault="00994050" w:rsidP="00994050">
      <w:pPr>
        <w:jc w:val="both"/>
        <w:rPr>
          <w:rFonts w:ascii="Century Gothic" w:hAnsi="Century Gothic"/>
          <w:b/>
          <w:color w:val="000000"/>
          <w:lang w:val="fr-CH"/>
        </w:rPr>
      </w:pPr>
      <w:r w:rsidRPr="00124029">
        <w:rPr>
          <w:rFonts w:ascii="Century Gothic" w:hAnsi="Century Gothic"/>
          <w:b/>
          <w:color w:val="000000"/>
          <w:lang w:val="fr-CH"/>
        </w:rPr>
        <w:t xml:space="preserve">14 :00 - 14 :15 : </w:t>
      </w:r>
      <w:r w:rsidRPr="00124029">
        <w:rPr>
          <w:rFonts w:ascii="Century Gothic" w:hAnsi="Century Gothic"/>
          <w:color w:val="000000"/>
          <w:lang w:val="fr-CH"/>
        </w:rPr>
        <w:t>Débats</w:t>
      </w:r>
    </w:p>
    <w:p w14:paraId="082D79BC" w14:textId="77777777" w:rsidR="00994050" w:rsidRDefault="00994050" w:rsidP="00994050">
      <w:pPr>
        <w:jc w:val="both"/>
        <w:rPr>
          <w:rFonts w:ascii="Century Gothic" w:hAnsi="Century Gothic"/>
          <w:b/>
          <w:color w:val="000000"/>
          <w:lang w:val="fr-CH"/>
        </w:rPr>
      </w:pPr>
      <w:r>
        <w:rPr>
          <w:rFonts w:ascii="Century Gothic" w:hAnsi="Century Gothic"/>
          <w:b/>
          <w:color w:val="000000"/>
          <w:lang w:val="fr-CH"/>
        </w:rPr>
        <w:t>14 :15 - 15 :00 :</w:t>
      </w:r>
    </w:p>
    <w:p w14:paraId="53A3CCC1" w14:textId="77777777" w:rsidR="00155539" w:rsidRDefault="00155539" w:rsidP="00994050">
      <w:pPr>
        <w:jc w:val="both"/>
        <w:rPr>
          <w:rFonts w:ascii="Century Gothic" w:hAnsi="Century Gothic"/>
          <w:b/>
          <w:color w:val="000000"/>
          <w:lang w:val="fr-CH"/>
        </w:rPr>
      </w:pPr>
    </w:p>
    <w:p w14:paraId="4DF2EF70" w14:textId="77777777" w:rsidR="00155539" w:rsidRDefault="00994050" w:rsidP="00994050">
      <w:pPr>
        <w:jc w:val="both"/>
        <w:rPr>
          <w:rFonts w:ascii="Century Gothic" w:hAnsi="Century Gothic"/>
          <w:b/>
          <w:color w:val="000000"/>
          <w:lang w:val="fr-CH"/>
        </w:rPr>
      </w:pPr>
      <w:r w:rsidRPr="004C69D4">
        <w:rPr>
          <w:rFonts w:ascii="Century Gothic" w:hAnsi="Century Gothic"/>
          <w:b/>
          <w:color w:val="00B0F0"/>
          <w:sz w:val="32"/>
          <w:szCs w:val="32"/>
          <w:lang w:val="fr-CH"/>
        </w:rPr>
        <w:t>Session 2 :</w:t>
      </w:r>
      <w:r>
        <w:rPr>
          <w:rFonts w:ascii="Century Gothic" w:hAnsi="Century Gothic"/>
          <w:b/>
          <w:color w:val="00B0F0"/>
          <w:lang w:val="fr-CH"/>
        </w:rPr>
        <w:t xml:space="preserve"> </w:t>
      </w:r>
      <w:r>
        <w:rPr>
          <w:rFonts w:ascii="Century Gothic" w:hAnsi="Century Gothic"/>
          <w:b/>
          <w:color w:val="000000"/>
          <w:lang w:val="fr-CH"/>
        </w:rPr>
        <w:t>« Participation des femmes aux processus de paix ».</w:t>
      </w:r>
    </w:p>
    <w:p w14:paraId="7BD88808" w14:textId="77777777" w:rsidR="00994050" w:rsidRDefault="00994050" w:rsidP="00994050">
      <w:pPr>
        <w:jc w:val="both"/>
        <w:rPr>
          <w:rFonts w:ascii="Century Gothic" w:hAnsi="Century Gothic"/>
          <w:b/>
          <w:color w:val="000000"/>
          <w:lang w:val="fr-CH"/>
        </w:rPr>
      </w:pPr>
      <w:r>
        <w:rPr>
          <w:rFonts w:ascii="Century Gothic" w:hAnsi="Century Gothic"/>
          <w:b/>
          <w:color w:val="000000"/>
          <w:lang w:val="fr-CH"/>
        </w:rPr>
        <w:t xml:space="preserve"> </w:t>
      </w:r>
    </w:p>
    <w:p w14:paraId="3CE78DC6" w14:textId="77777777" w:rsidR="00316E3D" w:rsidRDefault="00C466B9" w:rsidP="00316E3D">
      <w:pPr>
        <w:jc w:val="both"/>
        <w:rPr>
          <w:rFonts w:ascii="Century Gothic" w:hAnsi="Century Gothic"/>
          <w:b/>
          <w:color w:val="000000"/>
          <w:lang w:val="fr-CH"/>
        </w:rPr>
      </w:pPr>
      <w:r>
        <w:rPr>
          <w:rFonts w:ascii="Century Gothic" w:hAnsi="Century Gothic"/>
          <w:b/>
          <w:color w:val="000000"/>
          <w:lang w:val="fr-CH"/>
        </w:rPr>
        <w:t>Panelistes</w:t>
      </w:r>
      <w:r w:rsidR="00994050">
        <w:rPr>
          <w:rFonts w:ascii="Century Gothic" w:hAnsi="Century Gothic"/>
          <w:b/>
          <w:color w:val="000000"/>
          <w:lang w:val="fr-CH"/>
        </w:rPr>
        <w:t> :</w:t>
      </w:r>
    </w:p>
    <w:p w14:paraId="1A36A9F1" w14:textId="77777777" w:rsidR="00955960" w:rsidRDefault="00A12AAB" w:rsidP="00955960">
      <w:pPr>
        <w:pStyle w:val="ListParagraph"/>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theme="majorHAnsi"/>
          <w:color w:val="202124"/>
        </w:rPr>
      </w:pPr>
      <w:r w:rsidRPr="00A12AAB">
        <w:rPr>
          <w:rFonts w:ascii="Century Gothic" w:hAnsi="Century Gothic" w:cstheme="majorHAnsi"/>
          <w:color w:val="202124"/>
        </w:rPr>
        <w:t>Prof. Alfred De Zayas,</w:t>
      </w:r>
      <w:r w:rsidR="000766A7">
        <w:rPr>
          <w:rFonts w:ascii="Century Gothic" w:hAnsi="Century Gothic" w:cstheme="majorHAnsi"/>
          <w:color w:val="202124"/>
        </w:rPr>
        <w:t xml:space="preserve"> Former Independent Expert for Human Rights and International Order, </w:t>
      </w:r>
      <w:r w:rsidR="000766A7" w:rsidRPr="00A12AAB">
        <w:rPr>
          <w:rFonts w:ascii="Century Gothic" w:hAnsi="Century Gothic" w:cstheme="majorHAnsi"/>
          <w:color w:val="202124"/>
        </w:rPr>
        <w:t>Professor</w:t>
      </w:r>
      <w:r w:rsidRPr="00A12AAB">
        <w:rPr>
          <w:rFonts w:ascii="Century Gothic" w:hAnsi="Century Gothic" w:cstheme="majorHAnsi"/>
          <w:color w:val="202124"/>
        </w:rPr>
        <w:t xml:space="preserve"> at the international Institute of i</w:t>
      </w:r>
      <w:r w:rsidR="00955960">
        <w:rPr>
          <w:rFonts w:ascii="Century Gothic" w:hAnsi="Century Gothic" w:cstheme="majorHAnsi"/>
          <w:color w:val="202124"/>
        </w:rPr>
        <w:t xml:space="preserve">nternational relations in </w:t>
      </w:r>
      <w:proofErr w:type="gramStart"/>
      <w:r w:rsidR="00955960">
        <w:rPr>
          <w:rFonts w:ascii="Century Gothic" w:hAnsi="Century Gothic" w:cstheme="majorHAnsi"/>
          <w:color w:val="202124"/>
        </w:rPr>
        <w:t>Geneva</w:t>
      </w:r>
      <w:r w:rsidRPr="00A12AAB">
        <w:rPr>
          <w:rFonts w:ascii="Century Gothic" w:hAnsi="Century Gothic" w:cstheme="majorHAnsi"/>
          <w:color w:val="202124"/>
        </w:rPr>
        <w:t>;</w:t>
      </w:r>
      <w:proofErr w:type="gramEnd"/>
    </w:p>
    <w:p w14:paraId="3E224131" w14:textId="77777777" w:rsidR="00155539" w:rsidRPr="00955960" w:rsidRDefault="00155539" w:rsidP="00155539">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ascii="Century Gothic" w:hAnsi="Century Gothic" w:cstheme="majorHAnsi"/>
          <w:color w:val="202124"/>
        </w:rPr>
      </w:pPr>
    </w:p>
    <w:p w14:paraId="432BC8F2" w14:textId="77777777" w:rsidR="00316E3D" w:rsidRDefault="00316E3D" w:rsidP="00955960">
      <w:pPr>
        <w:pStyle w:val="ListParagraph"/>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color w:val="202124"/>
          <w:lang w:val="en"/>
        </w:rPr>
      </w:pPr>
      <w:r w:rsidRPr="00A12AAB">
        <w:rPr>
          <w:rFonts w:ascii="Century Gothic" w:hAnsi="Century Gothic" w:cs="Courier New"/>
          <w:color w:val="202124"/>
          <w:lang w:val="en"/>
        </w:rPr>
        <w:t>Mr. Sardar Shaukat Ali Kashmiri, President of the United Kashmir People's National Party (UKPNP)</w:t>
      </w:r>
      <w:r w:rsidR="00570FAA">
        <w:rPr>
          <w:rFonts w:ascii="Century Gothic" w:hAnsi="Century Gothic" w:cs="Courier New"/>
          <w:color w:val="202124"/>
          <w:lang w:val="en"/>
        </w:rPr>
        <w:t xml:space="preserve">, Berne – </w:t>
      </w:r>
      <w:proofErr w:type="gramStart"/>
      <w:r w:rsidR="00570FAA">
        <w:rPr>
          <w:rFonts w:ascii="Century Gothic" w:hAnsi="Century Gothic" w:cs="Courier New"/>
          <w:color w:val="202124"/>
          <w:lang w:val="en"/>
        </w:rPr>
        <w:t>Suisse;</w:t>
      </w:r>
      <w:proofErr w:type="gramEnd"/>
    </w:p>
    <w:p w14:paraId="01C8C515" w14:textId="77777777" w:rsidR="00155539" w:rsidRPr="00155539" w:rsidRDefault="00155539" w:rsidP="001555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s="Courier New"/>
          <w:color w:val="202124"/>
          <w:lang w:val="en"/>
        </w:rPr>
      </w:pPr>
    </w:p>
    <w:p w14:paraId="0E3D6FF4" w14:textId="77777777" w:rsidR="00994050" w:rsidRDefault="00994050" w:rsidP="001D3704">
      <w:pPr>
        <w:jc w:val="both"/>
        <w:rPr>
          <w:rFonts w:ascii="Century Gothic" w:hAnsi="Century Gothic"/>
          <w:color w:val="000000"/>
          <w:lang w:val="fr-CH"/>
        </w:rPr>
      </w:pPr>
      <w:r>
        <w:rPr>
          <w:rFonts w:ascii="Century Gothic" w:hAnsi="Century Gothic"/>
          <w:color w:val="000000"/>
          <w:lang w:val="fr-CH"/>
        </w:rPr>
        <w:t>Les problèmes persistants en termes d’inclusion et d’intégration de la dimension genre dans les processus de paix.</w:t>
      </w:r>
      <w:r>
        <w:rPr>
          <w:rFonts w:ascii="Century Gothic" w:hAnsi="Century Gothic"/>
          <w:b/>
          <w:color w:val="000000"/>
          <w:lang w:val="fr-CH"/>
        </w:rPr>
        <w:t xml:space="preserve"> </w:t>
      </w:r>
      <w:r>
        <w:rPr>
          <w:rFonts w:ascii="Century Gothic" w:hAnsi="Century Gothic"/>
          <w:color w:val="000000"/>
          <w:lang w:val="fr-CH"/>
        </w:rPr>
        <w:t xml:space="preserve"> Initiatives mises en place pour encourager les femmes à intégrer les processus de paix et de sécurité. Évaluation des mesures adoptées pour promouvoir la participation féminine à la vie politique et aux institutions responsables de la paix et de la sécurité.</w:t>
      </w:r>
    </w:p>
    <w:p w14:paraId="65FC9565" w14:textId="77777777" w:rsidR="00994050" w:rsidRDefault="00994050" w:rsidP="00994050">
      <w:pPr>
        <w:jc w:val="both"/>
        <w:rPr>
          <w:rFonts w:ascii="Century Gothic" w:hAnsi="Century Gothic"/>
          <w:b/>
          <w:color w:val="000000"/>
          <w:lang w:val="fr-CH"/>
        </w:rPr>
      </w:pPr>
    </w:p>
    <w:p w14:paraId="25FC258D" w14:textId="77777777" w:rsidR="0032655D" w:rsidRDefault="00994050" w:rsidP="00994050">
      <w:pPr>
        <w:jc w:val="both"/>
        <w:rPr>
          <w:rFonts w:ascii="Century Gothic" w:hAnsi="Century Gothic"/>
          <w:b/>
          <w:color w:val="000000"/>
          <w:lang w:val="fr-CH"/>
        </w:rPr>
      </w:pPr>
      <w:r>
        <w:rPr>
          <w:rFonts w:ascii="Century Gothic" w:hAnsi="Century Gothic"/>
          <w:b/>
          <w:color w:val="000000"/>
          <w:lang w:val="fr-CH"/>
        </w:rPr>
        <w:t>15 :00 – 15 :20 : Débats</w:t>
      </w:r>
    </w:p>
    <w:p w14:paraId="55394E3D" w14:textId="77777777" w:rsidR="00155539" w:rsidRDefault="00155539" w:rsidP="00994050">
      <w:pPr>
        <w:jc w:val="both"/>
        <w:rPr>
          <w:rFonts w:ascii="Century Gothic" w:hAnsi="Century Gothic"/>
          <w:b/>
          <w:color w:val="000000"/>
          <w:lang w:val="fr-CH"/>
        </w:rPr>
      </w:pPr>
    </w:p>
    <w:p w14:paraId="127B66F6" w14:textId="77777777" w:rsidR="00730F83" w:rsidRPr="004D76ED" w:rsidRDefault="00994050" w:rsidP="00730F83">
      <w:pPr>
        <w:jc w:val="both"/>
        <w:rPr>
          <w:rFonts w:ascii="Century Gothic" w:hAnsi="Century Gothic"/>
          <w:b/>
          <w:color w:val="000000"/>
          <w:sz w:val="28"/>
          <w:szCs w:val="28"/>
          <w:lang w:val="fr-CH"/>
        </w:rPr>
      </w:pPr>
      <w:r w:rsidRPr="004C69D4">
        <w:rPr>
          <w:rFonts w:ascii="Century Gothic" w:hAnsi="Century Gothic"/>
          <w:b/>
          <w:color w:val="00B0F0"/>
          <w:sz w:val="32"/>
          <w:szCs w:val="32"/>
          <w:lang w:val="fr-CH"/>
        </w:rPr>
        <w:t>Session 3</w:t>
      </w:r>
      <w:r>
        <w:rPr>
          <w:rFonts w:ascii="Century Gothic" w:hAnsi="Century Gothic"/>
          <w:b/>
          <w:color w:val="00B0F0"/>
          <w:lang w:val="fr-CH"/>
        </w:rPr>
        <w:t xml:space="preserve"> : </w:t>
      </w:r>
      <w:r w:rsidRPr="004D76ED">
        <w:rPr>
          <w:rFonts w:ascii="Century Gothic" w:hAnsi="Century Gothic"/>
          <w:sz w:val="28"/>
          <w:szCs w:val="28"/>
          <w:lang w:val="fr-CH"/>
        </w:rPr>
        <w:t>« </w:t>
      </w:r>
      <w:r w:rsidR="00730F83" w:rsidRPr="004D76ED">
        <w:rPr>
          <w:rFonts w:ascii="Century Gothic" w:hAnsi="Century Gothic"/>
          <w:b/>
          <w:color w:val="000000"/>
          <w:sz w:val="28"/>
          <w:szCs w:val="28"/>
          <w:lang w:val="fr-CH"/>
        </w:rPr>
        <w:t>Difficultés rencontrés dans la mise en œuvre effective du</w:t>
      </w:r>
    </w:p>
    <w:p w14:paraId="232994F4" w14:textId="77777777" w:rsidR="004D76ED" w:rsidRDefault="00730F83" w:rsidP="00994050">
      <w:pPr>
        <w:jc w:val="both"/>
        <w:rPr>
          <w:rFonts w:ascii="Century Gothic" w:hAnsi="Century Gothic"/>
          <w:b/>
          <w:color w:val="000000"/>
          <w:sz w:val="28"/>
          <w:szCs w:val="28"/>
          <w:lang w:val="fr-CH"/>
        </w:rPr>
      </w:pPr>
      <w:r w:rsidRPr="004D76ED">
        <w:rPr>
          <w:rFonts w:ascii="Century Gothic" w:hAnsi="Century Gothic"/>
          <w:b/>
          <w:color w:val="000000"/>
          <w:sz w:val="28"/>
          <w:szCs w:val="28"/>
          <w:lang w:val="fr-CH"/>
        </w:rPr>
        <w:t xml:space="preserve">                       Programme de l’Agenda Femmes, Paix et Sécurité en</w:t>
      </w:r>
    </w:p>
    <w:p w14:paraId="0D442737" w14:textId="77777777" w:rsidR="00C466B9" w:rsidRPr="00C8529F" w:rsidRDefault="004D76ED" w:rsidP="00994050">
      <w:pPr>
        <w:jc w:val="both"/>
        <w:rPr>
          <w:rFonts w:ascii="Century Gothic" w:hAnsi="Century Gothic"/>
          <w:b/>
          <w:color w:val="000000"/>
          <w:sz w:val="28"/>
          <w:szCs w:val="28"/>
        </w:rPr>
      </w:pPr>
      <w:r>
        <w:rPr>
          <w:rFonts w:ascii="Century Gothic" w:hAnsi="Century Gothic"/>
          <w:b/>
          <w:color w:val="000000"/>
          <w:sz w:val="28"/>
          <w:szCs w:val="28"/>
          <w:lang w:val="fr-CH"/>
        </w:rPr>
        <w:t xml:space="preserve">                      </w:t>
      </w:r>
      <w:r w:rsidR="00730F83" w:rsidRPr="004D76ED">
        <w:rPr>
          <w:rFonts w:ascii="Century Gothic" w:hAnsi="Century Gothic"/>
          <w:b/>
          <w:color w:val="000000"/>
          <w:sz w:val="28"/>
          <w:szCs w:val="28"/>
          <w:lang w:val="fr-CH"/>
        </w:rPr>
        <w:t xml:space="preserve"> </w:t>
      </w:r>
      <w:r w:rsidR="00730F83" w:rsidRPr="00C8529F">
        <w:rPr>
          <w:rFonts w:ascii="Century Gothic" w:hAnsi="Century Gothic"/>
          <w:b/>
          <w:color w:val="000000"/>
          <w:sz w:val="28"/>
          <w:szCs w:val="28"/>
        </w:rPr>
        <w:t xml:space="preserve">Afrique ». </w:t>
      </w:r>
    </w:p>
    <w:p w14:paraId="0AA122E7" w14:textId="77777777" w:rsidR="00155539" w:rsidRPr="00C8529F" w:rsidRDefault="00155539" w:rsidP="00994050">
      <w:pPr>
        <w:jc w:val="both"/>
        <w:rPr>
          <w:rFonts w:ascii="Century Gothic" w:hAnsi="Century Gothic"/>
          <w:b/>
          <w:color w:val="000000"/>
          <w:sz w:val="28"/>
          <w:szCs w:val="28"/>
        </w:rPr>
      </w:pPr>
    </w:p>
    <w:p w14:paraId="62C4BB0D" w14:textId="77777777" w:rsidR="00C466B9" w:rsidRDefault="00C466B9" w:rsidP="00994050">
      <w:pPr>
        <w:jc w:val="both"/>
        <w:rPr>
          <w:rFonts w:ascii="Century Gothic" w:hAnsi="Century Gothic"/>
          <w:color w:val="000000"/>
          <w:sz w:val="28"/>
          <w:szCs w:val="28"/>
        </w:rPr>
      </w:pPr>
      <w:r w:rsidRPr="00546336">
        <w:rPr>
          <w:rFonts w:ascii="Century Gothic" w:hAnsi="Century Gothic"/>
          <w:b/>
          <w:color w:val="000000"/>
          <w:sz w:val="28"/>
          <w:szCs w:val="28"/>
        </w:rPr>
        <w:t>Moderator:</w:t>
      </w:r>
      <w:r w:rsidRPr="00C466B9">
        <w:rPr>
          <w:rFonts w:ascii="Century Gothic" w:hAnsi="Century Gothic"/>
          <w:color w:val="000000"/>
          <w:sz w:val="28"/>
          <w:szCs w:val="28"/>
        </w:rPr>
        <w:t xml:space="preserve"> Mr.</w:t>
      </w:r>
      <w:r w:rsidR="00546336" w:rsidRPr="00C466B9">
        <w:rPr>
          <w:rFonts w:ascii="Century Gothic" w:hAnsi="Century Gothic"/>
          <w:color w:val="000000"/>
          <w:sz w:val="28"/>
          <w:szCs w:val="28"/>
        </w:rPr>
        <w:t xml:space="preserve"> Nasir Aziz Khan, </w:t>
      </w:r>
      <w:r w:rsidRPr="00C466B9">
        <w:rPr>
          <w:rFonts w:ascii="Century Gothic" w:hAnsi="Century Gothic"/>
          <w:color w:val="000000"/>
          <w:sz w:val="28"/>
          <w:szCs w:val="28"/>
        </w:rPr>
        <w:t>Consultant</w:t>
      </w:r>
      <w:r w:rsidR="00546336" w:rsidRPr="00C466B9">
        <w:rPr>
          <w:rFonts w:ascii="Century Gothic" w:hAnsi="Century Gothic"/>
          <w:color w:val="000000"/>
          <w:sz w:val="28"/>
          <w:szCs w:val="28"/>
        </w:rPr>
        <w:t xml:space="preserve"> Human Rights &amp; </w:t>
      </w:r>
      <w:r w:rsidRPr="00C466B9">
        <w:rPr>
          <w:rFonts w:ascii="Century Gothic" w:hAnsi="Century Gothic"/>
          <w:color w:val="000000"/>
          <w:sz w:val="28"/>
          <w:szCs w:val="28"/>
        </w:rPr>
        <w:t>Politics</w:t>
      </w:r>
    </w:p>
    <w:p w14:paraId="3048D856" w14:textId="77777777" w:rsidR="00546336" w:rsidRPr="00C466B9" w:rsidRDefault="00C466B9" w:rsidP="00994050">
      <w:pPr>
        <w:jc w:val="both"/>
        <w:rPr>
          <w:rFonts w:ascii="Century Gothic" w:hAnsi="Century Gothic"/>
          <w:color w:val="000000"/>
          <w:sz w:val="28"/>
          <w:szCs w:val="28"/>
        </w:rPr>
      </w:pPr>
      <w:r>
        <w:rPr>
          <w:rFonts w:ascii="Century Gothic" w:hAnsi="Century Gothic"/>
          <w:color w:val="000000"/>
          <w:sz w:val="28"/>
          <w:szCs w:val="28"/>
        </w:rPr>
        <w:t xml:space="preserve">                   </w:t>
      </w:r>
      <w:r w:rsidRPr="00C466B9">
        <w:rPr>
          <w:rFonts w:ascii="Century Gothic" w:hAnsi="Century Gothic"/>
          <w:color w:val="000000"/>
          <w:sz w:val="28"/>
          <w:szCs w:val="28"/>
        </w:rPr>
        <w:t xml:space="preserve"> International &amp; Public Relations, Freelance - Journalists</w:t>
      </w:r>
    </w:p>
    <w:p w14:paraId="75A02352" w14:textId="77777777" w:rsidR="00994050" w:rsidRDefault="00994050" w:rsidP="00994050">
      <w:pPr>
        <w:jc w:val="both"/>
        <w:rPr>
          <w:rFonts w:ascii="Century Gothic" w:hAnsi="Century Gothic"/>
          <w:b/>
          <w:color w:val="000000"/>
          <w:lang w:val="fr-CH"/>
        </w:rPr>
      </w:pPr>
      <w:r>
        <w:rPr>
          <w:rFonts w:ascii="Century Gothic" w:hAnsi="Century Gothic"/>
          <w:b/>
          <w:color w:val="000000"/>
          <w:lang w:val="fr-CH"/>
        </w:rPr>
        <w:t>Intervenants :</w:t>
      </w:r>
    </w:p>
    <w:p w14:paraId="1B77F6F4" w14:textId="77777777" w:rsidR="004D76ED" w:rsidRDefault="004D76ED" w:rsidP="00994050">
      <w:pPr>
        <w:jc w:val="both"/>
        <w:rPr>
          <w:rFonts w:ascii="Century Gothic" w:hAnsi="Century Gothic"/>
          <w:b/>
          <w:color w:val="000000"/>
          <w:lang w:val="fr-CH"/>
        </w:rPr>
      </w:pPr>
    </w:p>
    <w:p w14:paraId="6449B359" w14:textId="77777777" w:rsidR="008C63B3" w:rsidRPr="00A12AAB" w:rsidRDefault="0032655D" w:rsidP="008C63B3">
      <w:pPr>
        <w:pStyle w:val="ListParagraph"/>
        <w:numPr>
          <w:ilvl w:val="0"/>
          <w:numId w:val="3"/>
        </w:numPr>
        <w:rPr>
          <w:rFonts w:ascii="Century Gothic" w:hAnsi="Century Gothic"/>
          <w:bCs/>
          <w:lang w:val="fr-FR"/>
        </w:rPr>
      </w:pPr>
      <w:r w:rsidRPr="00A12AAB">
        <w:rPr>
          <w:rFonts w:ascii="Century Gothic" w:hAnsi="Century Gothic"/>
          <w:bCs/>
          <w:lang w:val="fr-FR"/>
        </w:rPr>
        <w:t>Prof. Yousra Abourabi, Université Internationale de Rabat –Maroc</w:t>
      </w:r>
    </w:p>
    <w:p w14:paraId="7A724CD2" w14:textId="77777777" w:rsidR="008C63B3" w:rsidRPr="00A12AAB" w:rsidRDefault="008C63B3" w:rsidP="008C63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bCs/>
          <w:lang w:val="fr-FR"/>
        </w:rPr>
      </w:pPr>
      <w:r w:rsidRPr="00A12AAB">
        <w:rPr>
          <w:rFonts w:ascii="Century Gothic" w:hAnsi="Century Gothic"/>
          <w:bCs/>
          <w:lang w:val="fr-FR"/>
        </w:rPr>
        <w:t xml:space="preserve">       </w:t>
      </w:r>
      <w:r w:rsidR="0032655D" w:rsidRPr="00A12AAB">
        <w:rPr>
          <w:rFonts w:ascii="Century Gothic" w:hAnsi="Century Gothic"/>
          <w:bCs/>
          <w:lang w:val="fr-FR"/>
        </w:rPr>
        <w:t>Membre de l’ECOSOC de l’Union</w:t>
      </w:r>
      <w:r w:rsidRPr="00A12AAB">
        <w:rPr>
          <w:rFonts w:ascii="Century Gothic" w:hAnsi="Century Gothic"/>
          <w:bCs/>
          <w:lang w:val="fr-FR"/>
        </w:rPr>
        <w:t xml:space="preserve"> Africaine ;</w:t>
      </w:r>
    </w:p>
    <w:p w14:paraId="0DFA1F49" w14:textId="77777777" w:rsidR="00A05E30" w:rsidRPr="00A12AAB" w:rsidRDefault="00A05E30" w:rsidP="00A12A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bCs/>
          <w:lang w:val="fr-FR"/>
        </w:rPr>
      </w:pPr>
    </w:p>
    <w:p w14:paraId="4F8EE4E6" w14:textId="77777777" w:rsidR="00A12AAB" w:rsidRPr="000766A7" w:rsidRDefault="00994050" w:rsidP="00A05E30">
      <w:pPr>
        <w:pStyle w:val="ListParagraph"/>
        <w:numPr>
          <w:ilvl w:val="1"/>
          <w:numId w:val="6"/>
        </w:numPr>
        <w:rPr>
          <w:rFonts w:ascii="Century Gothic" w:hAnsi="Century Gothic"/>
          <w:bCs/>
        </w:rPr>
      </w:pPr>
      <w:r w:rsidRPr="000766A7">
        <w:rPr>
          <w:rFonts w:ascii="Century Gothic" w:hAnsi="Century Gothic"/>
          <w:color w:val="000000"/>
        </w:rPr>
        <w:t>Dr. Joseph</w:t>
      </w:r>
      <w:r w:rsidRPr="000766A7">
        <w:rPr>
          <w:rFonts w:ascii="Century Gothic" w:hAnsi="Century Gothic" w:cs="Helvetica"/>
          <w:color w:val="000000"/>
        </w:rPr>
        <w:t xml:space="preserve"> </w:t>
      </w:r>
      <w:r w:rsidR="000766A7" w:rsidRPr="000766A7">
        <w:rPr>
          <w:rFonts w:ascii="Century Gothic" w:hAnsi="Century Gothic"/>
          <w:bCs/>
        </w:rPr>
        <w:t>Chongsi Ayeah, Director General of</w:t>
      </w:r>
      <w:r w:rsidRPr="000766A7">
        <w:rPr>
          <w:rFonts w:ascii="Century Gothic" w:hAnsi="Century Gothic"/>
          <w:bCs/>
        </w:rPr>
        <w:t xml:space="preserve"> Center for Human Rights and Peace </w:t>
      </w:r>
      <w:r w:rsidR="000358CF" w:rsidRPr="000766A7">
        <w:rPr>
          <w:rFonts w:ascii="Century Gothic" w:hAnsi="Century Gothic"/>
          <w:bCs/>
        </w:rPr>
        <w:t>Advocacy</w:t>
      </w:r>
      <w:r w:rsidR="00955960">
        <w:rPr>
          <w:rFonts w:ascii="Century Gothic" w:hAnsi="Century Gothic"/>
          <w:bCs/>
        </w:rPr>
        <w:t xml:space="preserve"> to the United Nations Office in New-York, Geneva and Vienna</w:t>
      </w:r>
      <w:r w:rsidR="00567F60">
        <w:rPr>
          <w:rFonts w:ascii="Century Gothic" w:hAnsi="Century Gothic"/>
          <w:bCs/>
        </w:rPr>
        <w:t xml:space="preserve">, Membre L’de </w:t>
      </w:r>
      <w:proofErr w:type="gramStart"/>
      <w:r w:rsidR="00567F60">
        <w:rPr>
          <w:rFonts w:ascii="Century Gothic" w:hAnsi="Century Gothic"/>
          <w:bCs/>
        </w:rPr>
        <w:t>l’ECOSOCC</w:t>
      </w:r>
      <w:r w:rsidR="00955960" w:rsidRPr="000766A7">
        <w:rPr>
          <w:rFonts w:ascii="Century Gothic" w:hAnsi="Century Gothic" w:cs="Helvetica"/>
          <w:color w:val="000000"/>
        </w:rPr>
        <w:t>;</w:t>
      </w:r>
      <w:proofErr w:type="gramEnd"/>
    </w:p>
    <w:p w14:paraId="37F019EE" w14:textId="77777777" w:rsidR="00994050" w:rsidRPr="000766A7" w:rsidRDefault="00994050" w:rsidP="00A9792C">
      <w:pPr>
        <w:ind w:left="240"/>
        <w:rPr>
          <w:rFonts w:ascii="Century Gothic" w:hAnsi="Century Gothic"/>
          <w:bCs/>
        </w:rPr>
      </w:pPr>
    </w:p>
    <w:p w14:paraId="111F9927" w14:textId="77777777" w:rsidR="00155539" w:rsidRPr="00155539" w:rsidRDefault="00155539" w:rsidP="00A12AAB">
      <w:pPr>
        <w:pStyle w:val="ListParagraph"/>
        <w:numPr>
          <w:ilvl w:val="1"/>
          <w:numId w:val="6"/>
        </w:numPr>
        <w:rPr>
          <w:rFonts w:ascii="Century Gothic" w:hAnsi="Century Gothic"/>
          <w:bCs/>
          <w:lang w:val="fr-CH"/>
        </w:rPr>
      </w:pPr>
      <w:r w:rsidRPr="00155539">
        <w:rPr>
          <w:rFonts w:ascii="Century Gothic" w:hAnsi="Century Gothic" w:cs="Courier New"/>
          <w:color w:val="202124"/>
          <w:lang w:val="fr-CH"/>
        </w:rPr>
        <w:t>Mrs. ZAIDA Freitas, Membre de la Commission Nationale des Droits de l’Homme de la République du Cap-Vert</w:t>
      </w:r>
      <w:r>
        <w:rPr>
          <w:rFonts w:ascii="Century Gothic" w:hAnsi="Century Gothic" w:cs="Courier New"/>
          <w:color w:val="202124"/>
          <w:lang w:val="fr-CH"/>
        </w:rPr>
        <w:t>.</w:t>
      </w:r>
    </w:p>
    <w:p w14:paraId="044330E8" w14:textId="77777777" w:rsidR="00155539" w:rsidRPr="00155539" w:rsidRDefault="00155539" w:rsidP="00155539">
      <w:pPr>
        <w:pStyle w:val="ListParagraph"/>
        <w:rPr>
          <w:rFonts w:ascii="Century Gothic" w:hAnsi="Century Gothic" w:cs="Courier New"/>
          <w:color w:val="202124"/>
          <w:lang w:val="fr-CH"/>
        </w:rPr>
      </w:pPr>
    </w:p>
    <w:p w14:paraId="20B7EF8D" w14:textId="77777777" w:rsidR="00994050" w:rsidRDefault="00994050" w:rsidP="00994050">
      <w:pPr>
        <w:jc w:val="both"/>
        <w:rPr>
          <w:rFonts w:ascii="Century Gothic" w:hAnsi="Century Gothic"/>
          <w:color w:val="000000"/>
          <w:lang w:val="fr-CH"/>
        </w:rPr>
      </w:pPr>
      <w:r>
        <w:rPr>
          <w:rFonts w:ascii="Century Gothic" w:hAnsi="Century Gothic"/>
          <w:color w:val="000000"/>
          <w:lang w:val="fr-CH"/>
        </w:rPr>
        <w:t xml:space="preserve">Difficultés institutionnelles qui comprennent la planification, la coordination, la collecte de données, le suivi et l’évaluation. Difficultés en rapport avec le contexte politique, social et économique dans lesquelles le programme est mis en œuvre. Incohérence des politiques : un décalage existant entre les politiques de l’Agenda Femmes, Paix et Sécurité et les politiques sur la paix et la sécurité. </w:t>
      </w:r>
    </w:p>
    <w:p w14:paraId="4B6DC1B3" w14:textId="77777777" w:rsidR="00994050" w:rsidRDefault="00994050" w:rsidP="00994050">
      <w:pPr>
        <w:spacing w:line="360" w:lineRule="auto"/>
        <w:jc w:val="both"/>
        <w:rPr>
          <w:rFonts w:ascii="Century Gothic" w:hAnsi="Century Gothic"/>
          <w:color w:val="000000"/>
          <w:lang w:val="fr-CH"/>
        </w:rPr>
      </w:pPr>
    </w:p>
    <w:p w14:paraId="4CACC2D3" w14:textId="77777777" w:rsidR="00994050" w:rsidRDefault="000358CF" w:rsidP="00BA7E5A">
      <w:pPr>
        <w:jc w:val="both"/>
        <w:rPr>
          <w:rFonts w:ascii="Century Gothic" w:hAnsi="Century Gothic"/>
          <w:b/>
          <w:color w:val="000000"/>
          <w:lang w:val="fr-CH"/>
        </w:rPr>
      </w:pPr>
      <w:r>
        <w:rPr>
          <w:rFonts w:ascii="Century Gothic" w:hAnsi="Century Gothic"/>
          <w:b/>
          <w:color w:val="000000"/>
          <w:lang w:val="fr-CH"/>
        </w:rPr>
        <w:t xml:space="preserve">15 :20 – 15 :30 :   </w:t>
      </w:r>
      <w:r w:rsidR="00635614">
        <w:rPr>
          <w:rFonts w:ascii="Century Gothic" w:hAnsi="Century Gothic"/>
          <w:b/>
          <w:color w:val="000000"/>
          <w:lang w:val="fr-CH"/>
        </w:rPr>
        <w:t>D</w:t>
      </w:r>
      <w:r w:rsidR="00994050">
        <w:rPr>
          <w:rFonts w:ascii="Century Gothic" w:hAnsi="Century Gothic"/>
          <w:b/>
          <w:color w:val="000000"/>
          <w:lang w:val="fr-CH"/>
        </w:rPr>
        <w:t>ébats</w:t>
      </w:r>
    </w:p>
    <w:p w14:paraId="1ABAE77B" w14:textId="77777777" w:rsidR="00994050" w:rsidRDefault="000358CF" w:rsidP="00BA7E5A">
      <w:pPr>
        <w:jc w:val="both"/>
        <w:rPr>
          <w:rFonts w:ascii="Century Gothic" w:hAnsi="Century Gothic"/>
          <w:color w:val="000000"/>
          <w:lang w:val="fr-CH"/>
        </w:rPr>
      </w:pPr>
      <w:r>
        <w:rPr>
          <w:rFonts w:ascii="Century Gothic" w:hAnsi="Century Gothic"/>
          <w:b/>
          <w:color w:val="000000"/>
          <w:lang w:val="fr-CH"/>
        </w:rPr>
        <w:t xml:space="preserve">15 :30 – 16 :30 : </w:t>
      </w:r>
      <w:r w:rsidR="0080496D" w:rsidRPr="0080496D">
        <w:rPr>
          <w:rFonts w:ascii="Century Gothic" w:hAnsi="Century Gothic"/>
          <w:color w:val="000000"/>
          <w:lang w:val="fr-CH"/>
        </w:rPr>
        <w:t xml:space="preserve">Conclusions </w:t>
      </w:r>
      <w:r w:rsidR="00994050" w:rsidRPr="0080496D">
        <w:rPr>
          <w:rFonts w:ascii="Century Gothic" w:hAnsi="Century Gothic"/>
          <w:color w:val="000000"/>
          <w:lang w:val="fr-CH"/>
        </w:rPr>
        <w:t>- Recom</w:t>
      </w:r>
      <w:r w:rsidR="00A05E30">
        <w:rPr>
          <w:rFonts w:ascii="Century Gothic" w:hAnsi="Century Gothic"/>
          <w:color w:val="000000"/>
          <w:lang w:val="fr-CH"/>
        </w:rPr>
        <w:t>mandations, par les Rapporteurs</w:t>
      </w:r>
      <w:r w:rsidRPr="0080496D">
        <w:rPr>
          <w:rFonts w:ascii="Century Gothic" w:hAnsi="Century Gothic"/>
          <w:color w:val="000000"/>
          <w:lang w:val="fr-CH"/>
        </w:rPr>
        <w:t> :</w:t>
      </w:r>
    </w:p>
    <w:p w14:paraId="0F4F1076" w14:textId="77777777" w:rsidR="00635614" w:rsidRPr="0080496D" w:rsidRDefault="00635614" w:rsidP="00BA7E5A">
      <w:pPr>
        <w:jc w:val="both"/>
        <w:rPr>
          <w:rFonts w:ascii="Century Gothic" w:hAnsi="Century Gothic"/>
          <w:color w:val="000000"/>
          <w:lang w:val="fr-CH"/>
        </w:rPr>
      </w:pPr>
    </w:p>
    <w:p w14:paraId="673729E0" w14:textId="77777777" w:rsidR="00534BB0" w:rsidRDefault="00994050" w:rsidP="00534BB0">
      <w:pPr>
        <w:pStyle w:val="ListParagraph"/>
        <w:numPr>
          <w:ilvl w:val="1"/>
          <w:numId w:val="2"/>
        </w:numPr>
        <w:ind w:left="504" w:hanging="259"/>
        <w:jc w:val="both"/>
        <w:rPr>
          <w:rFonts w:ascii="Century Gothic" w:hAnsi="Century Gothic"/>
          <w:color w:val="000000"/>
          <w:lang w:val="fr-CH"/>
        </w:rPr>
      </w:pPr>
      <w:r w:rsidRPr="000358CF">
        <w:rPr>
          <w:rFonts w:ascii="Century Gothic" w:hAnsi="Century Gothic"/>
          <w:b/>
          <w:color w:val="000000"/>
          <w:lang w:val="fr-CH"/>
        </w:rPr>
        <w:t xml:space="preserve">Mme Elisabeth Rupp, </w:t>
      </w:r>
      <w:r w:rsidRPr="000358CF">
        <w:rPr>
          <w:rFonts w:ascii="Century Gothic" w:hAnsi="Century Gothic"/>
          <w:color w:val="000000"/>
          <w:lang w:val="fr-CH"/>
        </w:rPr>
        <w:t>Directrice et Fondatrice de l’Association PERLA, pour lutte contre la Traite Humaine (ATH) Suisse</w:t>
      </w:r>
      <w:r w:rsidR="009D6062">
        <w:rPr>
          <w:rFonts w:ascii="Century Gothic" w:hAnsi="Century Gothic"/>
          <w:color w:val="000000"/>
          <w:lang w:val="fr-CH"/>
        </w:rPr>
        <w:t> ;</w:t>
      </w:r>
    </w:p>
    <w:p w14:paraId="4A4E5A41" w14:textId="77777777" w:rsidR="00155539" w:rsidRPr="00534BB0" w:rsidRDefault="00155539" w:rsidP="00155539">
      <w:pPr>
        <w:pStyle w:val="ListParagraph"/>
        <w:ind w:left="504"/>
        <w:jc w:val="both"/>
        <w:rPr>
          <w:rFonts w:ascii="Century Gothic" w:hAnsi="Century Gothic"/>
          <w:color w:val="000000"/>
          <w:lang w:val="fr-CH"/>
        </w:rPr>
      </w:pPr>
    </w:p>
    <w:p w14:paraId="3AE94E53" w14:textId="77777777" w:rsidR="00A05E30" w:rsidRDefault="000358CF" w:rsidP="00A05E30">
      <w:pPr>
        <w:pStyle w:val="ListParagraph"/>
        <w:numPr>
          <w:ilvl w:val="1"/>
          <w:numId w:val="2"/>
        </w:numPr>
        <w:ind w:left="504" w:hanging="259"/>
        <w:jc w:val="both"/>
        <w:rPr>
          <w:rFonts w:ascii="Century Gothic" w:hAnsi="Century Gothic"/>
          <w:color w:val="000000"/>
          <w:lang w:val="fr-CH"/>
        </w:rPr>
      </w:pPr>
      <w:r>
        <w:rPr>
          <w:rFonts w:ascii="Century Gothic" w:hAnsi="Century Gothic"/>
          <w:b/>
          <w:color w:val="000000"/>
          <w:lang w:val="fr-CH"/>
        </w:rPr>
        <w:t>Prof. François S</w:t>
      </w:r>
      <w:r w:rsidR="00C8529F">
        <w:rPr>
          <w:rFonts w:ascii="Century Gothic" w:hAnsi="Century Gothic"/>
          <w:b/>
          <w:color w:val="000000"/>
          <w:lang w:val="fr-CH"/>
        </w:rPr>
        <w:t>chmitt</w:t>
      </w:r>
      <w:r>
        <w:rPr>
          <w:rFonts w:ascii="Century Gothic" w:hAnsi="Century Gothic"/>
          <w:b/>
          <w:color w:val="000000"/>
          <w:lang w:val="fr-CH"/>
        </w:rPr>
        <w:t xml:space="preserve">, </w:t>
      </w:r>
      <w:r>
        <w:rPr>
          <w:rFonts w:ascii="Century Gothic" w:hAnsi="Century Gothic"/>
          <w:color w:val="000000"/>
          <w:lang w:val="fr-CH"/>
        </w:rPr>
        <w:t xml:space="preserve">Représentant principal de l’Organisation Mondiale </w:t>
      </w:r>
      <w:r w:rsidR="00C8529F">
        <w:rPr>
          <w:rFonts w:ascii="Century Gothic" w:hAnsi="Century Gothic"/>
          <w:color w:val="000000"/>
          <w:lang w:val="fr-CH"/>
        </w:rPr>
        <w:t xml:space="preserve">des Associations </w:t>
      </w:r>
      <w:r>
        <w:rPr>
          <w:rFonts w:ascii="Century Gothic" w:hAnsi="Century Gothic"/>
          <w:color w:val="000000"/>
          <w:lang w:val="fr-CH"/>
        </w:rPr>
        <w:t>pour l’</w:t>
      </w:r>
      <w:r w:rsidR="006173EA">
        <w:rPr>
          <w:rFonts w:ascii="Century Gothic" w:hAnsi="Century Gothic"/>
          <w:color w:val="000000"/>
          <w:lang w:val="fr-CH"/>
        </w:rPr>
        <w:t>éducation</w:t>
      </w:r>
      <w:r>
        <w:rPr>
          <w:rFonts w:ascii="Century Gothic" w:hAnsi="Century Gothic"/>
          <w:color w:val="000000"/>
          <w:lang w:val="fr-CH"/>
        </w:rPr>
        <w:t xml:space="preserve"> </w:t>
      </w:r>
      <w:r w:rsidR="006173EA">
        <w:rPr>
          <w:rFonts w:ascii="Century Gothic" w:hAnsi="Century Gothic"/>
          <w:color w:val="000000"/>
          <w:lang w:val="fr-CH"/>
        </w:rPr>
        <w:t>Prénatale</w:t>
      </w:r>
      <w:r>
        <w:rPr>
          <w:rFonts w:ascii="Century Gothic" w:hAnsi="Century Gothic"/>
          <w:color w:val="000000"/>
          <w:lang w:val="fr-CH"/>
        </w:rPr>
        <w:t xml:space="preserve"> (OM</w:t>
      </w:r>
      <w:r w:rsidR="00C8529F">
        <w:rPr>
          <w:rFonts w:ascii="Century Gothic" w:hAnsi="Century Gothic"/>
          <w:color w:val="000000"/>
          <w:lang w:val="fr-CH"/>
        </w:rPr>
        <w:t>A</w:t>
      </w:r>
      <w:r>
        <w:rPr>
          <w:rFonts w:ascii="Century Gothic" w:hAnsi="Century Gothic"/>
          <w:color w:val="000000"/>
          <w:lang w:val="fr-CH"/>
        </w:rPr>
        <w:t>EP)</w:t>
      </w:r>
      <w:r w:rsidR="00994050" w:rsidRPr="000358CF">
        <w:rPr>
          <w:rFonts w:ascii="Century Gothic" w:hAnsi="Century Gothic"/>
          <w:color w:val="000000"/>
          <w:lang w:val="fr-CH"/>
        </w:rPr>
        <w:t> </w:t>
      </w:r>
      <w:r w:rsidR="006173EA">
        <w:rPr>
          <w:rFonts w:ascii="Century Gothic" w:hAnsi="Century Gothic"/>
          <w:color w:val="000000"/>
          <w:lang w:val="fr-CH"/>
        </w:rPr>
        <w:t>auprès de l’Office des Nations Unies, Genève.</w:t>
      </w:r>
    </w:p>
    <w:p w14:paraId="236E9069" w14:textId="77777777" w:rsidR="00534BB0" w:rsidRPr="00A05E30" w:rsidRDefault="00534BB0" w:rsidP="00534BB0">
      <w:pPr>
        <w:pStyle w:val="ListParagraph"/>
        <w:ind w:left="504"/>
        <w:jc w:val="both"/>
        <w:rPr>
          <w:rFonts w:ascii="Century Gothic" w:hAnsi="Century Gothic"/>
          <w:color w:val="000000"/>
          <w:lang w:val="fr-CH"/>
        </w:rPr>
      </w:pPr>
    </w:p>
    <w:p w14:paraId="63A6BFD8" w14:textId="77777777" w:rsidR="00635614" w:rsidRDefault="00A05E30" w:rsidP="00570FAA">
      <w:pPr>
        <w:pStyle w:val="ListParagraph"/>
        <w:numPr>
          <w:ilvl w:val="1"/>
          <w:numId w:val="2"/>
        </w:numPr>
        <w:ind w:left="504" w:hanging="259"/>
        <w:jc w:val="both"/>
        <w:rPr>
          <w:rFonts w:ascii="Century Gothic" w:hAnsi="Century Gothic"/>
          <w:color w:val="000000"/>
          <w:lang w:val="fr-CH"/>
        </w:rPr>
      </w:pPr>
      <w:r>
        <w:rPr>
          <w:rFonts w:ascii="Century Gothic" w:hAnsi="Century Gothic"/>
          <w:color w:val="000000"/>
          <w:lang w:val="fr-CH"/>
        </w:rPr>
        <w:t>Madame Josiane EKEKE, Représentante d’OCAPROCE International auprès des Nations Unies à Genève.</w:t>
      </w:r>
    </w:p>
    <w:p w14:paraId="0F1AA80D" w14:textId="77777777" w:rsidR="00413B2E" w:rsidRPr="00413B2E" w:rsidRDefault="00413B2E" w:rsidP="00413B2E">
      <w:pPr>
        <w:jc w:val="both"/>
        <w:rPr>
          <w:rFonts w:ascii="Century Gothic" w:hAnsi="Century Gothic"/>
          <w:color w:val="000000"/>
          <w:lang w:val="fr-CH"/>
        </w:rPr>
      </w:pPr>
    </w:p>
    <w:p w14:paraId="0CADA164" w14:textId="77777777" w:rsidR="00337568" w:rsidRDefault="00994050" w:rsidP="00994050">
      <w:pPr>
        <w:jc w:val="both"/>
        <w:rPr>
          <w:rFonts w:ascii="Century Gothic" w:hAnsi="Century Gothic"/>
          <w:b/>
          <w:color w:val="000000"/>
          <w:lang w:val="fr-CH"/>
        </w:rPr>
      </w:pPr>
      <w:r>
        <w:rPr>
          <w:rFonts w:ascii="Century Gothic" w:hAnsi="Century Gothic"/>
          <w:b/>
          <w:color w:val="000000"/>
          <w:lang w:val="fr-CH"/>
        </w:rPr>
        <w:t>1</w:t>
      </w:r>
      <w:r w:rsidR="006173EA">
        <w:rPr>
          <w:rFonts w:ascii="Century Gothic" w:hAnsi="Century Gothic"/>
          <w:b/>
          <w:color w:val="000000"/>
          <w:lang w:val="fr-CH"/>
        </w:rPr>
        <w:t>7 : 30 : Fin de la partie</w:t>
      </w:r>
    </w:p>
    <w:p w14:paraId="7C152250" w14:textId="77777777" w:rsidR="00994050" w:rsidRDefault="006173EA" w:rsidP="00994050">
      <w:pPr>
        <w:jc w:val="both"/>
        <w:rPr>
          <w:rFonts w:ascii="Century Gothic" w:hAnsi="Century Gothic"/>
          <w:color w:val="000000"/>
          <w:lang w:val="fr-CH"/>
        </w:rPr>
      </w:pPr>
      <w:r>
        <w:rPr>
          <w:rFonts w:ascii="Century Gothic" w:hAnsi="Century Gothic"/>
          <w:b/>
          <w:color w:val="000000"/>
          <w:lang w:val="fr-CH"/>
        </w:rPr>
        <w:t>18 :00</w:t>
      </w:r>
      <w:r w:rsidR="00994050">
        <w:rPr>
          <w:rFonts w:ascii="Century Gothic" w:hAnsi="Century Gothic"/>
          <w:b/>
          <w:color w:val="000000"/>
          <w:lang w:val="fr-CH"/>
        </w:rPr>
        <w:t> :</w:t>
      </w:r>
      <w:r w:rsidR="00747AF8">
        <w:rPr>
          <w:rFonts w:ascii="Century Gothic" w:hAnsi="Century Gothic"/>
          <w:color w:val="000000"/>
          <w:lang w:val="fr-CH"/>
        </w:rPr>
        <w:t xml:space="preserve"> Réception</w:t>
      </w:r>
    </w:p>
    <w:sectPr w:rsidR="009940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0DB1C" w14:textId="77777777" w:rsidR="00835C28" w:rsidRDefault="00835C28" w:rsidP="00994050">
      <w:r>
        <w:separator/>
      </w:r>
    </w:p>
  </w:endnote>
  <w:endnote w:type="continuationSeparator" w:id="0">
    <w:p w14:paraId="7F21E060" w14:textId="77777777" w:rsidR="00835C28" w:rsidRDefault="00835C28" w:rsidP="0099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FEED7" w14:textId="77777777" w:rsidR="00835C28" w:rsidRDefault="00835C28" w:rsidP="00994050">
      <w:r>
        <w:separator/>
      </w:r>
    </w:p>
  </w:footnote>
  <w:footnote w:type="continuationSeparator" w:id="0">
    <w:p w14:paraId="71BB5BAB" w14:textId="77777777" w:rsidR="00835C28" w:rsidRDefault="00835C28" w:rsidP="00994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43AEF"/>
    <w:multiLevelType w:val="hybridMultilevel"/>
    <w:tmpl w:val="DF74FBB8"/>
    <w:lvl w:ilvl="0" w:tplc="810AD3C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E5AD7"/>
    <w:multiLevelType w:val="multilevel"/>
    <w:tmpl w:val="45D0B368"/>
    <w:lvl w:ilvl="0">
      <w:start w:val="1"/>
      <w:numFmt w:val="bullet"/>
      <w:lvlText w:val=""/>
      <w:lvlJc w:val="left"/>
      <w:pPr>
        <w:ind w:left="284" w:hanging="284"/>
      </w:pPr>
      <w:rPr>
        <w:rFonts w:ascii="Symbol" w:hAnsi="Symbol" w:hint="default"/>
        <w:b/>
        <w:smallCaps w:val="0"/>
        <w:strike w:val="0"/>
        <w:dstrike w:val="0"/>
        <w:sz w:val="29"/>
        <w:szCs w:val="29"/>
        <w:u w:val="none"/>
        <w:effect w:val="none"/>
        <w:vertAlign w:val="baseline"/>
      </w:rPr>
    </w:lvl>
    <w:lvl w:ilvl="1">
      <w:start w:val="1"/>
      <w:numFmt w:val="bullet"/>
      <w:lvlText w:val=""/>
      <w:lvlJc w:val="left"/>
      <w:pPr>
        <w:ind w:left="502" w:hanging="262"/>
      </w:pPr>
      <w:rPr>
        <w:rFonts w:ascii="Symbol" w:hAnsi="Symbol" w:hint="default"/>
        <w:b/>
        <w:smallCaps w:val="0"/>
        <w:strike w:val="0"/>
        <w:dstrike w:val="0"/>
        <w:sz w:val="29"/>
        <w:szCs w:val="29"/>
        <w:u w:val="none"/>
        <w:effect w:val="none"/>
        <w:vertAlign w:val="baseline"/>
      </w:rPr>
    </w:lvl>
    <w:lvl w:ilvl="2">
      <w:start w:val="1"/>
      <w:numFmt w:val="bullet"/>
      <w:lvlText w:val="-"/>
      <w:lvlJc w:val="left"/>
      <w:pPr>
        <w:ind w:left="742" w:hanging="262"/>
      </w:pPr>
      <w:rPr>
        <w:b/>
        <w:smallCaps w:val="0"/>
        <w:strike w:val="0"/>
        <w:dstrike w:val="0"/>
        <w:sz w:val="29"/>
        <w:szCs w:val="29"/>
        <w:u w:val="none"/>
        <w:effect w:val="none"/>
        <w:vertAlign w:val="baseline"/>
      </w:rPr>
    </w:lvl>
    <w:lvl w:ilvl="3">
      <w:start w:val="1"/>
      <w:numFmt w:val="bullet"/>
      <w:lvlText w:val="-"/>
      <w:lvlJc w:val="left"/>
      <w:pPr>
        <w:ind w:left="982" w:hanging="262"/>
      </w:pPr>
      <w:rPr>
        <w:b/>
        <w:smallCaps w:val="0"/>
        <w:strike w:val="0"/>
        <w:dstrike w:val="0"/>
        <w:sz w:val="29"/>
        <w:szCs w:val="29"/>
        <w:u w:val="none"/>
        <w:effect w:val="none"/>
        <w:vertAlign w:val="baseline"/>
      </w:rPr>
    </w:lvl>
    <w:lvl w:ilvl="4">
      <w:start w:val="1"/>
      <w:numFmt w:val="bullet"/>
      <w:lvlText w:val="-"/>
      <w:lvlJc w:val="left"/>
      <w:pPr>
        <w:ind w:left="1222" w:hanging="262"/>
      </w:pPr>
      <w:rPr>
        <w:b/>
        <w:smallCaps w:val="0"/>
        <w:strike w:val="0"/>
        <w:dstrike w:val="0"/>
        <w:sz w:val="29"/>
        <w:szCs w:val="29"/>
        <w:u w:val="none"/>
        <w:effect w:val="none"/>
        <w:vertAlign w:val="baseline"/>
      </w:rPr>
    </w:lvl>
    <w:lvl w:ilvl="5">
      <w:start w:val="1"/>
      <w:numFmt w:val="bullet"/>
      <w:lvlText w:val="-"/>
      <w:lvlJc w:val="left"/>
      <w:pPr>
        <w:ind w:left="1462" w:hanging="262"/>
      </w:pPr>
      <w:rPr>
        <w:b/>
        <w:smallCaps w:val="0"/>
        <w:strike w:val="0"/>
        <w:dstrike w:val="0"/>
        <w:sz w:val="29"/>
        <w:szCs w:val="29"/>
        <w:u w:val="none"/>
        <w:effect w:val="none"/>
        <w:vertAlign w:val="baseline"/>
      </w:rPr>
    </w:lvl>
    <w:lvl w:ilvl="6">
      <w:start w:val="1"/>
      <w:numFmt w:val="bullet"/>
      <w:lvlText w:val="-"/>
      <w:lvlJc w:val="left"/>
      <w:pPr>
        <w:ind w:left="1702" w:hanging="262"/>
      </w:pPr>
      <w:rPr>
        <w:b/>
        <w:smallCaps w:val="0"/>
        <w:strike w:val="0"/>
        <w:dstrike w:val="0"/>
        <w:sz w:val="29"/>
        <w:szCs w:val="29"/>
        <w:u w:val="none"/>
        <w:effect w:val="none"/>
        <w:vertAlign w:val="baseline"/>
      </w:rPr>
    </w:lvl>
    <w:lvl w:ilvl="7">
      <w:start w:val="1"/>
      <w:numFmt w:val="bullet"/>
      <w:lvlText w:val="-"/>
      <w:lvlJc w:val="left"/>
      <w:pPr>
        <w:ind w:left="1942" w:hanging="262"/>
      </w:pPr>
      <w:rPr>
        <w:b/>
        <w:smallCaps w:val="0"/>
        <w:strike w:val="0"/>
        <w:dstrike w:val="0"/>
        <w:sz w:val="29"/>
        <w:szCs w:val="29"/>
        <w:u w:val="none"/>
        <w:effect w:val="none"/>
        <w:vertAlign w:val="baseline"/>
      </w:rPr>
    </w:lvl>
    <w:lvl w:ilvl="8">
      <w:start w:val="1"/>
      <w:numFmt w:val="bullet"/>
      <w:lvlText w:val="-"/>
      <w:lvlJc w:val="left"/>
      <w:pPr>
        <w:ind w:left="2182" w:hanging="262"/>
      </w:pPr>
      <w:rPr>
        <w:b/>
        <w:smallCaps w:val="0"/>
        <w:strike w:val="0"/>
        <w:dstrike w:val="0"/>
        <w:sz w:val="29"/>
        <w:szCs w:val="29"/>
        <w:u w:val="none"/>
        <w:effect w:val="none"/>
        <w:vertAlign w:val="baseline"/>
      </w:rPr>
    </w:lvl>
  </w:abstractNum>
  <w:abstractNum w:abstractNumId="2" w15:restartNumberingAfterBreak="0">
    <w:nsid w:val="22166291"/>
    <w:multiLevelType w:val="multilevel"/>
    <w:tmpl w:val="19EE3902"/>
    <w:lvl w:ilvl="0">
      <w:start w:val="1"/>
      <w:numFmt w:val="bullet"/>
      <w:lvlText w:val=""/>
      <w:lvlJc w:val="left"/>
      <w:pPr>
        <w:ind w:left="284" w:hanging="284"/>
      </w:pPr>
      <w:rPr>
        <w:rFonts w:ascii="Symbol" w:hAnsi="Symbol" w:hint="default"/>
        <w:b/>
        <w:smallCaps w:val="0"/>
        <w:strike w:val="0"/>
        <w:dstrike w:val="0"/>
        <w:sz w:val="29"/>
        <w:szCs w:val="29"/>
        <w:u w:val="none"/>
        <w:effect w:val="none"/>
        <w:vertAlign w:val="baseline"/>
      </w:rPr>
    </w:lvl>
    <w:lvl w:ilvl="1">
      <w:start w:val="1"/>
      <w:numFmt w:val="bullet"/>
      <w:lvlText w:val="-"/>
      <w:lvlJc w:val="left"/>
      <w:pPr>
        <w:ind w:left="262" w:hanging="262"/>
      </w:pPr>
      <w:rPr>
        <w:b/>
        <w:smallCaps w:val="0"/>
        <w:strike w:val="0"/>
        <w:dstrike w:val="0"/>
        <w:sz w:val="29"/>
        <w:szCs w:val="29"/>
        <w:u w:val="none"/>
        <w:effect w:val="none"/>
        <w:vertAlign w:val="baseline"/>
      </w:rPr>
    </w:lvl>
    <w:lvl w:ilvl="2">
      <w:start w:val="1"/>
      <w:numFmt w:val="bullet"/>
      <w:lvlText w:val="-"/>
      <w:lvlJc w:val="left"/>
      <w:pPr>
        <w:ind w:left="742" w:hanging="262"/>
      </w:pPr>
      <w:rPr>
        <w:b/>
        <w:smallCaps w:val="0"/>
        <w:strike w:val="0"/>
        <w:dstrike w:val="0"/>
        <w:sz w:val="29"/>
        <w:szCs w:val="29"/>
        <w:u w:val="none"/>
        <w:effect w:val="none"/>
        <w:vertAlign w:val="baseline"/>
      </w:rPr>
    </w:lvl>
    <w:lvl w:ilvl="3">
      <w:start w:val="1"/>
      <w:numFmt w:val="bullet"/>
      <w:lvlText w:val="-"/>
      <w:lvlJc w:val="left"/>
      <w:pPr>
        <w:ind w:left="982" w:hanging="262"/>
      </w:pPr>
      <w:rPr>
        <w:b/>
        <w:smallCaps w:val="0"/>
        <w:strike w:val="0"/>
        <w:dstrike w:val="0"/>
        <w:sz w:val="29"/>
        <w:szCs w:val="29"/>
        <w:u w:val="none"/>
        <w:effect w:val="none"/>
        <w:vertAlign w:val="baseline"/>
      </w:rPr>
    </w:lvl>
    <w:lvl w:ilvl="4">
      <w:start w:val="1"/>
      <w:numFmt w:val="bullet"/>
      <w:lvlText w:val="-"/>
      <w:lvlJc w:val="left"/>
      <w:pPr>
        <w:ind w:left="1222" w:hanging="262"/>
      </w:pPr>
      <w:rPr>
        <w:b/>
        <w:smallCaps w:val="0"/>
        <w:strike w:val="0"/>
        <w:dstrike w:val="0"/>
        <w:sz w:val="29"/>
        <w:szCs w:val="29"/>
        <w:u w:val="none"/>
        <w:effect w:val="none"/>
        <w:vertAlign w:val="baseline"/>
      </w:rPr>
    </w:lvl>
    <w:lvl w:ilvl="5">
      <w:start w:val="1"/>
      <w:numFmt w:val="bullet"/>
      <w:lvlText w:val="-"/>
      <w:lvlJc w:val="left"/>
      <w:pPr>
        <w:ind w:left="1462" w:hanging="262"/>
      </w:pPr>
      <w:rPr>
        <w:b/>
        <w:smallCaps w:val="0"/>
        <w:strike w:val="0"/>
        <w:dstrike w:val="0"/>
        <w:sz w:val="29"/>
        <w:szCs w:val="29"/>
        <w:u w:val="none"/>
        <w:effect w:val="none"/>
        <w:vertAlign w:val="baseline"/>
      </w:rPr>
    </w:lvl>
    <w:lvl w:ilvl="6">
      <w:start w:val="1"/>
      <w:numFmt w:val="bullet"/>
      <w:lvlText w:val="-"/>
      <w:lvlJc w:val="left"/>
      <w:pPr>
        <w:ind w:left="1702" w:hanging="262"/>
      </w:pPr>
      <w:rPr>
        <w:b/>
        <w:smallCaps w:val="0"/>
        <w:strike w:val="0"/>
        <w:dstrike w:val="0"/>
        <w:sz w:val="29"/>
        <w:szCs w:val="29"/>
        <w:u w:val="none"/>
        <w:effect w:val="none"/>
        <w:vertAlign w:val="baseline"/>
      </w:rPr>
    </w:lvl>
    <w:lvl w:ilvl="7">
      <w:start w:val="1"/>
      <w:numFmt w:val="bullet"/>
      <w:lvlText w:val="-"/>
      <w:lvlJc w:val="left"/>
      <w:pPr>
        <w:ind w:left="1942" w:hanging="262"/>
      </w:pPr>
      <w:rPr>
        <w:b/>
        <w:smallCaps w:val="0"/>
        <w:strike w:val="0"/>
        <w:dstrike w:val="0"/>
        <w:sz w:val="29"/>
        <w:szCs w:val="29"/>
        <w:u w:val="none"/>
        <w:effect w:val="none"/>
        <w:vertAlign w:val="baseline"/>
      </w:rPr>
    </w:lvl>
    <w:lvl w:ilvl="8">
      <w:start w:val="1"/>
      <w:numFmt w:val="bullet"/>
      <w:lvlText w:val="-"/>
      <w:lvlJc w:val="left"/>
      <w:pPr>
        <w:ind w:left="2182" w:hanging="262"/>
      </w:pPr>
      <w:rPr>
        <w:b/>
        <w:smallCaps w:val="0"/>
        <w:strike w:val="0"/>
        <w:dstrike w:val="0"/>
        <w:sz w:val="29"/>
        <w:szCs w:val="29"/>
        <w:u w:val="none"/>
        <w:effect w:val="none"/>
        <w:vertAlign w:val="baseline"/>
      </w:rPr>
    </w:lvl>
  </w:abstractNum>
  <w:abstractNum w:abstractNumId="3" w15:restartNumberingAfterBreak="0">
    <w:nsid w:val="2ADA22E7"/>
    <w:multiLevelType w:val="hybridMultilevel"/>
    <w:tmpl w:val="AD02D71C"/>
    <w:lvl w:ilvl="0" w:tplc="452C1902">
      <w:start w:val="10"/>
      <w:numFmt w:val="bullet"/>
      <w:lvlText w:val="-"/>
      <w:lvlJc w:val="left"/>
      <w:pPr>
        <w:ind w:left="1290" w:hanging="360"/>
      </w:pPr>
      <w:rPr>
        <w:rFonts w:ascii="Century Gothic" w:eastAsia="Helvetica Neue" w:hAnsi="Century Gothic" w:cs="Helvetica Neue" w:hint="default"/>
      </w:rPr>
    </w:lvl>
    <w:lvl w:ilvl="1" w:tplc="04090003">
      <w:start w:val="1"/>
      <w:numFmt w:val="bullet"/>
      <w:lvlText w:val="o"/>
      <w:lvlJc w:val="left"/>
      <w:pPr>
        <w:ind w:left="2010" w:hanging="360"/>
      </w:pPr>
      <w:rPr>
        <w:rFonts w:ascii="Courier New" w:hAnsi="Courier New" w:cs="Courier New" w:hint="default"/>
      </w:rPr>
    </w:lvl>
    <w:lvl w:ilvl="2" w:tplc="04090005">
      <w:start w:val="1"/>
      <w:numFmt w:val="bullet"/>
      <w:lvlText w:val=""/>
      <w:lvlJc w:val="left"/>
      <w:pPr>
        <w:ind w:left="2730" w:hanging="360"/>
      </w:pPr>
      <w:rPr>
        <w:rFonts w:ascii="Wingdings" w:hAnsi="Wingdings" w:hint="default"/>
      </w:rPr>
    </w:lvl>
    <w:lvl w:ilvl="3" w:tplc="04090001">
      <w:start w:val="1"/>
      <w:numFmt w:val="bullet"/>
      <w:lvlText w:val=""/>
      <w:lvlJc w:val="left"/>
      <w:pPr>
        <w:ind w:left="3450" w:hanging="360"/>
      </w:pPr>
      <w:rPr>
        <w:rFonts w:ascii="Symbol" w:hAnsi="Symbol" w:hint="default"/>
      </w:rPr>
    </w:lvl>
    <w:lvl w:ilvl="4" w:tplc="04090003">
      <w:start w:val="1"/>
      <w:numFmt w:val="bullet"/>
      <w:lvlText w:val="o"/>
      <w:lvlJc w:val="left"/>
      <w:pPr>
        <w:ind w:left="4170" w:hanging="360"/>
      </w:pPr>
      <w:rPr>
        <w:rFonts w:ascii="Courier New" w:hAnsi="Courier New" w:cs="Courier New" w:hint="default"/>
      </w:rPr>
    </w:lvl>
    <w:lvl w:ilvl="5" w:tplc="04090005">
      <w:start w:val="1"/>
      <w:numFmt w:val="bullet"/>
      <w:lvlText w:val=""/>
      <w:lvlJc w:val="left"/>
      <w:pPr>
        <w:ind w:left="4890" w:hanging="360"/>
      </w:pPr>
      <w:rPr>
        <w:rFonts w:ascii="Wingdings" w:hAnsi="Wingdings" w:hint="default"/>
      </w:rPr>
    </w:lvl>
    <w:lvl w:ilvl="6" w:tplc="04090001">
      <w:start w:val="1"/>
      <w:numFmt w:val="bullet"/>
      <w:lvlText w:val=""/>
      <w:lvlJc w:val="left"/>
      <w:pPr>
        <w:ind w:left="5610" w:hanging="360"/>
      </w:pPr>
      <w:rPr>
        <w:rFonts w:ascii="Symbol" w:hAnsi="Symbol" w:hint="default"/>
      </w:rPr>
    </w:lvl>
    <w:lvl w:ilvl="7" w:tplc="04090003">
      <w:start w:val="1"/>
      <w:numFmt w:val="bullet"/>
      <w:lvlText w:val="o"/>
      <w:lvlJc w:val="left"/>
      <w:pPr>
        <w:ind w:left="6330" w:hanging="360"/>
      </w:pPr>
      <w:rPr>
        <w:rFonts w:ascii="Courier New" w:hAnsi="Courier New" w:cs="Courier New" w:hint="default"/>
      </w:rPr>
    </w:lvl>
    <w:lvl w:ilvl="8" w:tplc="04090005">
      <w:start w:val="1"/>
      <w:numFmt w:val="bullet"/>
      <w:lvlText w:val=""/>
      <w:lvlJc w:val="left"/>
      <w:pPr>
        <w:ind w:left="7050" w:hanging="360"/>
      </w:pPr>
      <w:rPr>
        <w:rFonts w:ascii="Wingdings" w:hAnsi="Wingdings" w:hint="default"/>
      </w:rPr>
    </w:lvl>
  </w:abstractNum>
  <w:abstractNum w:abstractNumId="4" w15:restartNumberingAfterBreak="0">
    <w:nsid w:val="41B454EF"/>
    <w:multiLevelType w:val="hybridMultilevel"/>
    <w:tmpl w:val="0E2E56F4"/>
    <w:lvl w:ilvl="0" w:tplc="773A49E4">
      <w:numFmt w:val="bullet"/>
      <w:lvlText w:val="-"/>
      <w:lvlJc w:val="left"/>
      <w:pPr>
        <w:ind w:left="480" w:hanging="360"/>
      </w:pPr>
      <w:rPr>
        <w:rFonts w:ascii="inherit" w:eastAsia="Times New Roman" w:hAnsi="inherit"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4D377A39"/>
    <w:multiLevelType w:val="multilevel"/>
    <w:tmpl w:val="76BCA486"/>
    <w:lvl w:ilvl="0">
      <w:start w:val="1"/>
      <w:numFmt w:val="bullet"/>
      <w:lvlText w:val=""/>
      <w:lvlJc w:val="left"/>
      <w:pPr>
        <w:ind w:left="284" w:hanging="284"/>
      </w:pPr>
      <w:rPr>
        <w:rFonts w:ascii="Symbol" w:hAnsi="Symbol" w:hint="default"/>
        <w:b/>
        <w:smallCaps w:val="0"/>
        <w:strike w:val="0"/>
        <w:dstrike w:val="0"/>
        <w:sz w:val="29"/>
        <w:szCs w:val="29"/>
        <w:u w:val="none"/>
        <w:effect w:val="none"/>
        <w:vertAlign w:val="baseline"/>
      </w:rPr>
    </w:lvl>
    <w:lvl w:ilvl="1">
      <w:start w:val="1"/>
      <w:numFmt w:val="decimal"/>
      <w:lvlText w:val="%2."/>
      <w:lvlJc w:val="left"/>
      <w:pPr>
        <w:ind w:left="502" w:hanging="262"/>
      </w:pPr>
      <w:rPr>
        <w:b/>
        <w:smallCaps w:val="0"/>
        <w:strike w:val="0"/>
        <w:dstrike w:val="0"/>
        <w:sz w:val="29"/>
        <w:szCs w:val="29"/>
        <w:u w:val="none"/>
        <w:effect w:val="none"/>
        <w:vertAlign w:val="baseline"/>
      </w:rPr>
    </w:lvl>
    <w:lvl w:ilvl="2">
      <w:start w:val="1"/>
      <w:numFmt w:val="bullet"/>
      <w:lvlText w:val="-"/>
      <w:lvlJc w:val="left"/>
      <w:pPr>
        <w:ind w:left="742" w:hanging="262"/>
      </w:pPr>
      <w:rPr>
        <w:b/>
        <w:smallCaps w:val="0"/>
        <w:strike w:val="0"/>
        <w:dstrike w:val="0"/>
        <w:sz w:val="29"/>
        <w:szCs w:val="29"/>
        <w:u w:val="none"/>
        <w:effect w:val="none"/>
        <w:vertAlign w:val="baseline"/>
      </w:rPr>
    </w:lvl>
    <w:lvl w:ilvl="3">
      <w:start w:val="1"/>
      <w:numFmt w:val="bullet"/>
      <w:lvlText w:val="-"/>
      <w:lvlJc w:val="left"/>
      <w:pPr>
        <w:ind w:left="982" w:hanging="262"/>
      </w:pPr>
      <w:rPr>
        <w:b/>
        <w:smallCaps w:val="0"/>
        <w:strike w:val="0"/>
        <w:dstrike w:val="0"/>
        <w:sz w:val="29"/>
        <w:szCs w:val="29"/>
        <w:u w:val="none"/>
        <w:effect w:val="none"/>
        <w:vertAlign w:val="baseline"/>
      </w:rPr>
    </w:lvl>
    <w:lvl w:ilvl="4">
      <w:start w:val="1"/>
      <w:numFmt w:val="bullet"/>
      <w:lvlText w:val="-"/>
      <w:lvlJc w:val="left"/>
      <w:pPr>
        <w:ind w:left="1222" w:hanging="262"/>
      </w:pPr>
      <w:rPr>
        <w:b/>
        <w:smallCaps w:val="0"/>
        <w:strike w:val="0"/>
        <w:dstrike w:val="0"/>
        <w:sz w:val="29"/>
        <w:szCs w:val="29"/>
        <w:u w:val="none"/>
        <w:effect w:val="none"/>
        <w:vertAlign w:val="baseline"/>
      </w:rPr>
    </w:lvl>
    <w:lvl w:ilvl="5">
      <w:start w:val="1"/>
      <w:numFmt w:val="bullet"/>
      <w:lvlText w:val="-"/>
      <w:lvlJc w:val="left"/>
      <w:pPr>
        <w:ind w:left="1462" w:hanging="262"/>
      </w:pPr>
      <w:rPr>
        <w:b/>
        <w:smallCaps w:val="0"/>
        <w:strike w:val="0"/>
        <w:dstrike w:val="0"/>
        <w:sz w:val="29"/>
        <w:szCs w:val="29"/>
        <w:u w:val="none"/>
        <w:effect w:val="none"/>
        <w:vertAlign w:val="baseline"/>
      </w:rPr>
    </w:lvl>
    <w:lvl w:ilvl="6">
      <w:start w:val="1"/>
      <w:numFmt w:val="bullet"/>
      <w:lvlText w:val="-"/>
      <w:lvlJc w:val="left"/>
      <w:pPr>
        <w:ind w:left="1702" w:hanging="262"/>
      </w:pPr>
      <w:rPr>
        <w:b/>
        <w:smallCaps w:val="0"/>
        <w:strike w:val="0"/>
        <w:dstrike w:val="0"/>
        <w:sz w:val="29"/>
        <w:szCs w:val="29"/>
        <w:u w:val="none"/>
        <w:effect w:val="none"/>
        <w:vertAlign w:val="baseline"/>
      </w:rPr>
    </w:lvl>
    <w:lvl w:ilvl="7">
      <w:start w:val="1"/>
      <w:numFmt w:val="bullet"/>
      <w:lvlText w:val="-"/>
      <w:lvlJc w:val="left"/>
      <w:pPr>
        <w:ind w:left="1942" w:hanging="262"/>
      </w:pPr>
      <w:rPr>
        <w:b/>
        <w:smallCaps w:val="0"/>
        <w:strike w:val="0"/>
        <w:dstrike w:val="0"/>
        <w:sz w:val="29"/>
        <w:szCs w:val="29"/>
        <w:u w:val="none"/>
        <w:effect w:val="none"/>
        <w:vertAlign w:val="baseline"/>
      </w:rPr>
    </w:lvl>
    <w:lvl w:ilvl="8">
      <w:start w:val="1"/>
      <w:numFmt w:val="bullet"/>
      <w:lvlText w:val="-"/>
      <w:lvlJc w:val="left"/>
      <w:pPr>
        <w:ind w:left="2182" w:hanging="262"/>
      </w:pPr>
      <w:rPr>
        <w:b/>
        <w:smallCaps w:val="0"/>
        <w:strike w:val="0"/>
        <w:dstrike w:val="0"/>
        <w:sz w:val="29"/>
        <w:szCs w:val="29"/>
        <w:u w:val="none"/>
        <w:effect w:val="none"/>
        <w:vertAlign w:val="baseline"/>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050"/>
    <w:rsid w:val="000358CF"/>
    <w:rsid w:val="000444D2"/>
    <w:rsid w:val="000766A7"/>
    <w:rsid w:val="0008246A"/>
    <w:rsid w:val="00091936"/>
    <w:rsid w:val="001010B0"/>
    <w:rsid w:val="00101A61"/>
    <w:rsid w:val="00124029"/>
    <w:rsid w:val="00155539"/>
    <w:rsid w:val="00173A3A"/>
    <w:rsid w:val="00180D7B"/>
    <w:rsid w:val="001D3704"/>
    <w:rsid w:val="001D7BB7"/>
    <w:rsid w:val="001E4D08"/>
    <w:rsid w:val="0025050C"/>
    <w:rsid w:val="002747CC"/>
    <w:rsid w:val="002D7AFE"/>
    <w:rsid w:val="00316E3D"/>
    <w:rsid w:val="0032655D"/>
    <w:rsid w:val="00337568"/>
    <w:rsid w:val="00383675"/>
    <w:rsid w:val="00413B2E"/>
    <w:rsid w:val="0048503D"/>
    <w:rsid w:val="004C69D4"/>
    <w:rsid w:val="004D76ED"/>
    <w:rsid w:val="00534BB0"/>
    <w:rsid w:val="00542B61"/>
    <w:rsid w:val="00546336"/>
    <w:rsid w:val="00567F60"/>
    <w:rsid w:val="00570FAA"/>
    <w:rsid w:val="005C776F"/>
    <w:rsid w:val="006173EA"/>
    <w:rsid w:val="00635614"/>
    <w:rsid w:val="00651F86"/>
    <w:rsid w:val="006654C5"/>
    <w:rsid w:val="00673C91"/>
    <w:rsid w:val="00730F83"/>
    <w:rsid w:val="00743779"/>
    <w:rsid w:val="00747AF8"/>
    <w:rsid w:val="007D408C"/>
    <w:rsid w:val="0080496D"/>
    <w:rsid w:val="00835C28"/>
    <w:rsid w:val="00852B70"/>
    <w:rsid w:val="00860DD2"/>
    <w:rsid w:val="00865BFD"/>
    <w:rsid w:val="00874A1A"/>
    <w:rsid w:val="00893B3E"/>
    <w:rsid w:val="008C63B3"/>
    <w:rsid w:val="00943E9D"/>
    <w:rsid w:val="00955960"/>
    <w:rsid w:val="00963BAF"/>
    <w:rsid w:val="00994050"/>
    <w:rsid w:val="009A02E9"/>
    <w:rsid w:val="009B7F29"/>
    <w:rsid w:val="009C79A5"/>
    <w:rsid w:val="009D6062"/>
    <w:rsid w:val="00A00160"/>
    <w:rsid w:val="00A05E30"/>
    <w:rsid w:val="00A12AAB"/>
    <w:rsid w:val="00A5246F"/>
    <w:rsid w:val="00A825D7"/>
    <w:rsid w:val="00A9792C"/>
    <w:rsid w:val="00B126E1"/>
    <w:rsid w:val="00B8174F"/>
    <w:rsid w:val="00BA7E5A"/>
    <w:rsid w:val="00BB5DC6"/>
    <w:rsid w:val="00C10D05"/>
    <w:rsid w:val="00C466B9"/>
    <w:rsid w:val="00C57065"/>
    <w:rsid w:val="00C8529F"/>
    <w:rsid w:val="00CE666D"/>
    <w:rsid w:val="00D6576D"/>
    <w:rsid w:val="00D75127"/>
    <w:rsid w:val="00D94F4C"/>
    <w:rsid w:val="00DE2B27"/>
    <w:rsid w:val="00E44FF9"/>
    <w:rsid w:val="00EC60C1"/>
    <w:rsid w:val="00EE1E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69422"/>
  <w15:chartTrackingRefBased/>
  <w15:docId w15:val="{E4996241-651B-408A-8F43-D650178F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0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link w:val="FootnoteTextChar"/>
    <w:semiHidden/>
    <w:unhideWhenUsed/>
    <w:rsid w:val="00994050"/>
    <w:pPr>
      <w:spacing w:after="0" w:line="240" w:lineRule="auto"/>
    </w:pPr>
    <w:rPr>
      <w:rFonts w:ascii="Helvetica Neue" w:eastAsia="Helvetica Neue" w:hAnsi="Helvetica Neue" w:cs="Helvetica Neue"/>
      <w:color w:val="000000"/>
      <w:lang w:val="fr-FR" w:eastAsia="fr-CH"/>
    </w:rPr>
  </w:style>
  <w:style w:type="character" w:customStyle="1" w:styleId="FootnoteTextChar">
    <w:name w:val="Footnote Text Char"/>
    <w:basedOn w:val="DefaultParagraphFont"/>
    <w:link w:val="FootnoteText"/>
    <w:semiHidden/>
    <w:rsid w:val="00994050"/>
    <w:rPr>
      <w:rFonts w:ascii="Helvetica Neue" w:eastAsia="Helvetica Neue" w:hAnsi="Helvetica Neue" w:cs="Helvetica Neue"/>
      <w:color w:val="000000"/>
      <w:lang w:val="fr-FR" w:eastAsia="fr-CH"/>
    </w:rPr>
  </w:style>
  <w:style w:type="paragraph" w:styleId="ListParagraph">
    <w:name w:val="List Paragraph"/>
    <w:basedOn w:val="Normal"/>
    <w:uiPriority w:val="34"/>
    <w:qFormat/>
    <w:rsid w:val="00994050"/>
    <w:pPr>
      <w:ind w:left="720"/>
      <w:contextualSpacing/>
    </w:pPr>
  </w:style>
  <w:style w:type="character" w:styleId="FootnoteReference">
    <w:name w:val="footnote reference"/>
    <w:basedOn w:val="DefaultParagraphFont"/>
    <w:uiPriority w:val="99"/>
    <w:semiHidden/>
    <w:unhideWhenUsed/>
    <w:rsid w:val="00994050"/>
    <w:rPr>
      <w:vertAlign w:val="superscript"/>
    </w:rPr>
  </w:style>
  <w:style w:type="character" w:styleId="Hyperlink">
    <w:name w:val="Hyperlink"/>
    <w:basedOn w:val="DefaultParagraphFont"/>
    <w:uiPriority w:val="99"/>
    <w:semiHidden/>
    <w:unhideWhenUsed/>
    <w:rsid w:val="00994050"/>
    <w:rPr>
      <w:color w:val="0000FF"/>
      <w:u w:val="single"/>
    </w:rPr>
  </w:style>
  <w:style w:type="paragraph" w:styleId="BalloonText">
    <w:name w:val="Balloon Text"/>
    <w:basedOn w:val="Normal"/>
    <w:link w:val="BalloonTextChar"/>
    <w:uiPriority w:val="99"/>
    <w:semiHidden/>
    <w:unhideWhenUsed/>
    <w:rsid w:val="00A825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5D7"/>
    <w:rPr>
      <w:rFonts w:ascii="Segoe UI" w:eastAsia="Times New Roman" w:hAnsi="Segoe UI" w:cs="Segoe UI"/>
      <w:sz w:val="18"/>
      <w:szCs w:val="18"/>
    </w:rPr>
  </w:style>
  <w:style w:type="paragraph" w:styleId="Header">
    <w:name w:val="header"/>
    <w:basedOn w:val="Normal"/>
    <w:link w:val="HeaderChar"/>
    <w:uiPriority w:val="99"/>
    <w:unhideWhenUsed/>
    <w:rsid w:val="00730F83"/>
    <w:pPr>
      <w:tabs>
        <w:tab w:val="center" w:pos="4680"/>
        <w:tab w:val="right" w:pos="9360"/>
      </w:tabs>
    </w:pPr>
  </w:style>
  <w:style w:type="character" w:customStyle="1" w:styleId="HeaderChar">
    <w:name w:val="Header Char"/>
    <w:basedOn w:val="DefaultParagraphFont"/>
    <w:link w:val="Header"/>
    <w:uiPriority w:val="99"/>
    <w:rsid w:val="00730F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0F83"/>
    <w:pPr>
      <w:tabs>
        <w:tab w:val="center" w:pos="4680"/>
        <w:tab w:val="right" w:pos="9360"/>
      </w:tabs>
    </w:pPr>
  </w:style>
  <w:style w:type="character" w:customStyle="1" w:styleId="FooterChar">
    <w:name w:val="Footer Char"/>
    <w:basedOn w:val="DefaultParagraphFont"/>
    <w:link w:val="Footer"/>
    <w:uiPriority w:val="99"/>
    <w:rsid w:val="00730F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99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4768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UNOG</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userwifi</dc:creator>
  <cp:keywords/>
  <dc:description/>
  <cp:lastModifiedBy>Sandrine BUREL</cp:lastModifiedBy>
  <cp:revision>2</cp:revision>
  <cp:lastPrinted>2021-09-15T14:19:00Z</cp:lastPrinted>
  <dcterms:created xsi:type="dcterms:W3CDTF">2021-09-20T13:44:00Z</dcterms:created>
  <dcterms:modified xsi:type="dcterms:W3CDTF">2021-09-20T13:44:00Z</dcterms:modified>
</cp:coreProperties>
</file>