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C71CE" w14:textId="77777777" w:rsidR="00F94AFB" w:rsidRPr="00F94AFB" w:rsidRDefault="00F94AFB" w:rsidP="00F94AFB">
      <w:pPr>
        <w:spacing w:after="0" w:line="240" w:lineRule="auto"/>
        <w:jc w:val="center"/>
        <w:rPr>
          <w:rFonts w:ascii="Times New Roman" w:hAnsi="Times New Roman"/>
          <w:b/>
          <w:sz w:val="28"/>
          <w:szCs w:val="28"/>
        </w:rPr>
      </w:pPr>
      <w:r w:rsidRPr="00F94AFB">
        <w:rPr>
          <w:rFonts w:ascii="Times New Roman" w:hAnsi="Times New Roman"/>
          <w:b/>
          <w:sz w:val="28"/>
          <w:szCs w:val="28"/>
        </w:rPr>
        <w:t>Expe</w:t>
      </w:r>
      <w:bookmarkStart w:id="0" w:name="_GoBack"/>
      <w:bookmarkEnd w:id="0"/>
      <w:r w:rsidRPr="00F94AFB">
        <w:rPr>
          <w:rFonts w:ascii="Times New Roman" w:hAnsi="Times New Roman"/>
          <w:b/>
          <w:sz w:val="28"/>
          <w:szCs w:val="28"/>
        </w:rPr>
        <w:t>rt workshop with the purpose of identifying and clarifying principles, standards and best practices regarding the promotion and protection of the right to privacy in the digital age, including the responsibility of business enterprises in this regard</w:t>
      </w:r>
    </w:p>
    <w:p w14:paraId="0946A589" w14:textId="77777777" w:rsidR="00F94AFB" w:rsidRPr="00F94AFB" w:rsidRDefault="00F94AFB" w:rsidP="00F94AFB">
      <w:pPr>
        <w:spacing w:after="0" w:line="240" w:lineRule="auto"/>
        <w:jc w:val="center"/>
        <w:rPr>
          <w:rFonts w:ascii="Times New Roman" w:hAnsi="Times New Roman"/>
          <w:b/>
          <w:sz w:val="28"/>
          <w:szCs w:val="28"/>
        </w:rPr>
      </w:pPr>
    </w:p>
    <w:p w14:paraId="764926FF" w14:textId="77777777" w:rsidR="00F94AFB" w:rsidRPr="00F94AFB" w:rsidRDefault="00F94AFB" w:rsidP="00F94AFB">
      <w:pPr>
        <w:spacing w:after="0" w:line="240" w:lineRule="auto"/>
        <w:jc w:val="center"/>
        <w:rPr>
          <w:rFonts w:ascii="Times New Roman" w:hAnsi="Times New Roman"/>
          <w:b/>
          <w:sz w:val="28"/>
          <w:szCs w:val="28"/>
        </w:rPr>
      </w:pPr>
      <w:r w:rsidRPr="00F94AFB">
        <w:rPr>
          <w:rFonts w:ascii="Times New Roman" w:hAnsi="Times New Roman"/>
          <w:b/>
          <w:sz w:val="28"/>
          <w:szCs w:val="28"/>
        </w:rPr>
        <w:t xml:space="preserve">19 &amp; 20 February 2018, </w:t>
      </w:r>
    </w:p>
    <w:p w14:paraId="6F6A079C" w14:textId="77777777" w:rsidR="00F94AFB" w:rsidRPr="00F94AFB" w:rsidRDefault="00F94AFB" w:rsidP="00F94AFB">
      <w:pPr>
        <w:spacing w:after="0" w:line="240" w:lineRule="auto"/>
        <w:jc w:val="center"/>
        <w:rPr>
          <w:rFonts w:ascii="Times New Roman" w:hAnsi="Times New Roman"/>
          <w:b/>
          <w:sz w:val="28"/>
          <w:szCs w:val="28"/>
        </w:rPr>
      </w:pPr>
      <w:proofErr w:type="spellStart"/>
      <w:r w:rsidRPr="00F94AFB">
        <w:rPr>
          <w:rFonts w:ascii="Times New Roman" w:hAnsi="Times New Roman"/>
          <w:b/>
          <w:sz w:val="28"/>
          <w:szCs w:val="28"/>
        </w:rPr>
        <w:t>Palais</w:t>
      </w:r>
      <w:proofErr w:type="spellEnd"/>
      <w:r w:rsidRPr="00F94AFB">
        <w:rPr>
          <w:rFonts w:ascii="Times New Roman" w:hAnsi="Times New Roman"/>
          <w:b/>
          <w:sz w:val="28"/>
          <w:szCs w:val="28"/>
        </w:rPr>
        <w:t xml:space="preserve"> Wilson, Ground Floor, Geneva</w:t>
      </w:r>
    </w:p>
    <w:p w14:paraId="51B2D8FE" w14:textId="77777777" w:rsidR="00F94AFB" w:rsidRPr="00F94AFB" w:rsidRDefault="00F94AFB" w:rsidP="00F94AFB">
      <w:pPr>
        <w:spacing w:after="0" w:line="240" w:lineRule="auto"/>
        <w:jc w:val="center"/>
        <w:rPr>
          <w:rFonts w:ascii="Times New Roman" w:eastAsia="Calibri" w:hAnsi="Times New Roman" w:cs="Times New Roman"/>
          <w:b/>
          <w:sz w:val="28"/>
          <w:szCs w:val="28"/>
        </w:rPr>
      </w:pPr>
    </w:p>
    <w:p w14:paraId="553B62B6" w14:textId="77777777" w:rsidR="00F94AFB" w:rsidRPr="00F94AFB" w:rsidRDefault="00F94AFB" w:rsidP="00F94AFB">
      <w:pPr>
        <w:spacing w:after="0" w:line="240" w:lineRule="auto"/>
        <w:jc w:val="center"/>
        <w:rPr>
          <w:rFonts w:ascii="Times New Roman" w:eastAsia="Calibri" w:hAnsi="Times New Roman" w:cs="Times New Roman"/>
          <w:b/>
          <w:sz w:val="28"/>
          <w:szCs w:val="28"/>
        </w:rPr>
      </w:pPr>
      <w:r w:rsidRPr="00F94AFB">
        <w:rPr>
          <w:rFonts w:ascii="Times New Roman" w:eastAsia="Calibri" w:hAnsi="Times New Roman" w:cs="Times New Roman"/>
          <w:b/>
          <w:sz w:val="28"/>
          <w:szCs w:val="28"/>
        </w:rPr>
        <w:t>PROGRAMME</w:t>
      </w:r>
    </w:p>
    <w:p w14:paraId="6246C32C" w14:textId="77777777" w:rsidR="00F94AFB" w:rsidRPr="00F94AFB" w:rsidRDefault="00F94AFB" w:rsidP="00F94AFB">
      <w:pPr>
        <w:spacing w:after="0" w:line="240" w:lineRule="auto"/>
        <w:jc w:val="both"/>
        <w:rPr>
          <w:rFonts w:ascii="Times New Roman" w:eastAsia="Calibri" w:hAnsi="Times New Roman" w:cs="Times New Roman"/>
        </w:rPr>
      </w:pPr>
    </w:p>
    <w:p w14:paraId="4FBA4DC5" w14:textId="77777777" w:rsidR="00F94AFB" w:rsidRPr="00F94AFB" w:rsidRDefault="00F94AFB" w:rsidP="00F94AFB">
      <w:pPr>
        <w:spacing w:after="0" w:line="240" w:lineRule="auto"/>
        <w:jc w:val="both"/>
        <w:rPr>
          <w:rFonts w:ascii="Times New Roman" w:eastAsia="Calibri" w:hAnsi="Times New Roman" w:cs="Times New Roman"/>
        </w:rPr>
      </w:pPr>
    </w:p>
    <w:p w14:paraId="39464FCA" w14:textId="77777777" w:rsidR="00F94AFB" w:rsidRPr="00F94AFB" w:rsidRDefault="00F94AFB" w:rsidP="00F94AFB">
      <w:pPr>
        <w:spacing w:after="0" w:line="240" w:lineRule="auto"/>
        <w:jc w:val="center"/>
        <w:rPr>
          <w:rFonts w:ascii="Times New Roman" w:eastAsia="Calibri" w:hAnsi="Times New Roman" w:cs="Times New Roman"/>
          <w:b/>
          <w:sz w:val="24"/>
          <w:szCs w:val="24"/>
          <w:u w:val="single"/>
        </w:rPr>
      </w:pPr>
      <w:r w:rsidRPr="00F94AFB">
        <w:rPr>
          <w:rFonts w:ascii="Times New Roman" w:eastAsia="Calibri" w:hAnsi="Times New Roman" w:cs="Times New Roman"/>
          <w:b/>
          <w:sz w:val="24"/>
          <w:szCs w:val="24"/>
          <w:u w:val="single"/>
        </w:rPr>
        <w:t>19 February 2018</w:t>
      </w:r>
    </w:p>
    <w:p w14:paraId="596FCE53" w14:textId="77777777" w:rsidR="00F94AFB" w:rsidRPr="00F94AFB" w:rsidRDefault="00F94AFB" w:rsidP="00F94AFB">
      <w:pPr>
        <w:spacing w:after="0" w:line="240" w:lineRule="auto"/>
        <w:jc w:val="both"/>
        <w:rPr>
          <w:rFonts w:ascii="Times New Roman" w:eastAsia="Calibri" w:hAnsi="Times New Roman" w:cs="Times New Roman"/>
        </w:rPr>
      </w:pPr>
    </w:p>
    <w:p w14:paraId="314B2D1B" w14:textId="77777777" w:rsidR="00F94AFB" w:rsidRPr="00F94AFB" w:rsidRDefault="00F94AFB" w:rsidP="00F94AFB">
      <w:pPr>
        <w:spacing w:after="0" w:line="240" w:lineRule="auto"/>
        <w:ind w:left="1440" w:hanging="1440"/>
        <w:jc w:val="both"/>
        <w:rPr>
          <w:rFonts w:ascii="Times New Roman" w:eastAsia="Calibri" w:hAnsi="Times New Roman" w:cs="Times New Roman"/>
          <w:b/>
          <w:i/>
        </w:rPr>
      </w:pPr>
      <w:r w:rsidRPr="00F94AFB">
        <w:rPr>
          <w:rFonts w:ascii="Times New Roman" w:eastAsia="Calibri" w:hAnsi="Times New Roman" w:cs="Times New Roman"/>
          <w:b/>
          <w:i/>
        </w:rPr>
        <w:t>9:30-10:00</w:t>
      </w:r>
      <w:r w:rsidRPr="00F94AFB">
        <w:rPr>
          <w:rFonts w:ascii="Times New Roman" w:eastAsia="Calibri" w:hAnsi="Times New Roman" w:cs="Times New Roman"/>
          <w:b/>
          <w:i/>
        </w:rPr>
        <w:tab/>
        <w:t>Registration</w:t>
      </w:r>
    </w:p>
    <w:p w14:paraId="2C0E2E51" w14:textId="5CC60208" w:rsidR="00F94AFB" w:rsidRPr="00F94AFB" w:rsidRDefault="005470A5" w:rsidP="005470A5">
      <w:pPr>
        <w:tabs>
          <w:tab w:val="left" w:pos="7860"/>
        </w:tabs>
        <w:spacing w:after="0" w:line="240" w:lineRule="auto"/>
        <w:ind w:left="1440" w:hanging="1440"/>
        <w:jc w:val="both"/>
        <w:rPr>
          <w:rFonts w:ascii="Times New Roman" w:eastAsia="Calibri" w:hAnsi="Times New Roman" w:cs="Times New Roman"/>
          <w:b/>
        </w:rPr>
      </w:pPr>
      <w:r>
        <w:rPr>
          <w:rFonts w:ascii="Times New Roman" w:eastAsia="Calibri" w:hAnsi="Times New Roman" w:cs="Times New Roman"/>
          <w:b/>
        </w:rPr>
        <w:tab/>
      </w:r>
      <w:r>
        <w:rPr>
          <w:rFonts w:ascii="Times New Roman" w:eastAsia="Calibri" w:hAnsi="Times New Roman" w:cs="Times New Roman"/>
          <w:b/>
        </w:rPr>
        <w:tab/>
      </w:r>
    </w:p>
    <w:p w14:paraId="3713942C" w14:textId="77777777" w:rsidR="00F94AFB" w:rsidRPr="00F94AFB" w:rsidRDefault="00F94AFB" w:rsidP="00F94AFB">
      <w:pPr>
        <w:spacing w:after="0" w:line="240" w:lineRule="auto"/>
        <w:ind w:left="1440" w:hanging="1440"/>
        <w:jc w:val="both"/>
        <w:rPr>
          <w:rFonts w:ascii="Times New Roman" w:eastAsia="Calibri" w:hAnsi="Times New Roman" w:cs="Times New Roman"/>
          <w:b/>
        </w:rPr>
      </w:pPr>
      <w:r w:rsidRPr="00F94AFB">
        <w:rPr>
          <w:rFonts w:ascii="Times New Roman" w:eastAsia="Calibri" w:hAnsi="Times New Roman" w:cs="Times New Roman"/>
          <w:b/>
        </w:rPr>
        <w:t>10:00-10:15</w:t>
      </w:r>
      <w:r w:rsidRPr="00F94AFB">
        <w:rPr>
          <w:rFonts w:ascii="Times New Roman" w:eastAsia="Calibri" w:hAnsi="Times New Roman" w:cs="Times New Roman"/>
          <w:b/>
        </w:rPr>
        <w:tab/>
        <w:t>Opening</w:t>
      </w:r>
    </w:p>
    <w:p w14:paraId="05281F0D" w14:textId="77777777" w:rsidR="00F94AFB" w:rsidRPr="00F94AFB" w:rsidRDefault="00F94AFB" w:rsidP="00F94AFB">
      <w:pPr>
        <w:spacing w:after="0" w:line="240" w:lineRule="auto"/>
        <w:ind w:left="1440" w:hanging="1440"/>
        <w:jc w:val="both"/>
        <w:rPr>
          <w:rFonts w:ascii="Times New Roman" w:eastAsia="Calibri" w:hAnsi="Times New Roman" w:cs="Times New Roman"/>
          <w:b/>
        </w:rPr>
      </w:pPr>
    </w:p>
    <w:p w14:paraId="6F3BD8A3" w14:textId="3CE2551D" w:rsidR="00F94AFB" w:rsidRPr="00F94AFB" w:rsidRDefault="00F94AFB" w:rsidP="00F94AFB">
      <w:pPr>
        <w:spacing w:after="0" w:line="240" w:lineRule="auto"/>
        <w:ind w:left="1440" w:hanging="1440"/>
        <w:jc w:val="both"/>
        <w:rPr>
          <w:rFonts w:ascii="Times New Roman" w:eastAsia="Calibri" w:hAnsi="Times New Roman" w:cs="Times New Roman"/>
          <w:i/>
        </w:rPr>
      </w:pPr>
      <w:r w:rsidRPr="00F94AFB">
        <w:rPr>
          <w:rFonts w:ascii="Times New Roman" w:eastAsia="Calibri" w:hAnsi="Times New Roman" w:cs="Times New Roman"/>
          <w:i/>
          <w:u w:val="single"/>
        </w:rPr>
        <w:t>Speaker</w:t>
      </w:r>
      <w:r w:rsidRPr="00F94AFB">
        <w:rPr>
          <w:rFonts w:ascii="Times New Roman" w:eastAsia="Calibri" w:hAnsi="Times New Roman" w:cs="Times New Roman"/>
          <w:i/>
        </w:rPr>
        <w:t>:</w:t>
      </w:r>
      <w:r w:rsidRPr="00F94AFB">
        <w:rPr>
          <w:rFonts w:ascii="Times New Roman" w:eastAsia="Calibri" w:hAnsi="Times New Roman" w:cs="Times New Roman"/>
          <w:i/>
        </w:rPr>
        <w:tab/>
      </w:r>
      <w:r w:rsidR="006B4F1A">
        <w:rPr>
          <w:rFonts w:ascii="Times New Roman" w:eastAsia="Calibri" w:hAnsi="Times New Roman" w:cs="Times New Roman"/>
          <w:i/>
        </w:rPr>
        <w:t>Peggy Hicks</w:t>
      </w:r>
      <w:r w:rsidR="00E62EE3">
        <w:rPr>
          <w:rFonts w:ascii="Times New Roman" w:eastAsia="Calibri" w:hAnsi="Times New Roman" w:cs="Times New Roman"/>
          <w:i/>
        </w:rPr>
        <w:t xml:space="preserve">, Director, Thematic Engagement, Special Procedures and Right to Development, OHCHR </w:t>
      </w:r>
    </w:p>
    <w:p w14:paraId="65F2D7C7" w14:textId="77777777" w:rsidR="00F94AFB" w:rsidRPr="00F94AFB" w:rsidRDefault="00F94AFB" w:rsidP="00F94AFB">
      <w:pPr>
        <w:spacing w:after="0" w:line="240" w:lineRule="auto"/>
        <w:ind w:left="1440" w:hanging="1440"/>
        <w:jc w:val="both"/>
        <w:rPr>
          <w:rFonts w:ascii="Times New Roman" w:eastAsia="Calibri" w:hAnsi="Times New Roman" w:cs="Times New Roman"/>
          <w:b/>
        </w:rPr>
      </w:pPr>
    </w:p>
    <w:p w14:paraId="304CE328" w14:textId="77777777" w:rsidR="00F94AFB" w:rsidRPr="00F94AFB" w:rsidRDefault="00F94AFB" w:rsidP="00F94AFB">
      <w:pPr>
        <w:spacing w:after="0" w:line="240" w:lineRule="auto"/>
        <w:ind w:left="1440" w:hanging="1440"/>
        <w:jc w:val="both"/>
        <w:rPr>
          <w:rFonts w:ascii="Times New Roman" w:eastAsia="Calibri" w:hAnsi="Times New Roman" w:cs="Times New Roman"/>
        </w:rPr>
      </w:pPr>
      <w:r w:rsidRPr="00F94AFB">
        <w:rPr>
          <w:rFonts w:ascii="Times New Roman" w:eastAsia="Calibri" w:hAnsi="Times New Roman" w:cs="Times New Roman"/>
          <w:b/>
        </w:rPr>
        <w:t>10:15-11:35</w:t>
      </w:r>
      <w:r w:rsidRPr="00F94AFB">
        <w:rPr>
          <w:rFonts w:ascii="Times New Roman" w:eastAsia="Calibri" w:hAnsi="Times New Roman" w:cs="Times New Roman"/>
          <w:b/>
        </w:rPr>
        <w:tab/>
      </w:r>
      <w:proofErr w:type="gramStart"/>
      <w:r w:rsidRPr="00F94AFB">
        <w:rPr>
          <w:rFonts w:ascii="Times New Roman" w:eastAsia="Calibri" w:hAnsi="Times New Roman" w:cs="Times New Roman"/>
          <w:b/>
        </w:rPr>
        <w:t>Setting</w:t>
      </w:r>
      <w:proofErr w:type="gramEnd"/>
      <w:r w:rsidRPr="00F94AFB">
        <w:rPr>
          <w:rFonts w:ascii="Times New Roman" w:eastAsia="Calibri" w:hAnsi="Times New Roman" w:cs="Times New Roman"/>
          <w:b/>
        </w:rPr>
        <w:t xml:space="preserve"> the scene: role of the right to privacy within the human rights framework and for civic space protection</w:t>
      </w:r>
    </w:p>
    <w:p w14:paraId="10B344A9" w14:textId="77777777" w:rsidR="00F94AFB" w:rsidRPr="00F94AFB" w:rsidRDefault="00F94AFB" w:rsidP="00F94AFB">
      <w:pPr>
        <w:spacing w:after="0" w:line="240" w:lineRule="auto"/>
        <w:jc w:val="both"/>
        <w:rPr>
          <w:rFonts w:ascii="Times New Roman" w:eastAsia="Calibri" w:hAnsi="Times New Roman" w:cs="Times New Roman"/>
          <w:i/>
        </w:rPr>
      </w:pPr>
    </w:p>
    <w:p w14:paraId="485DB3AD" w14:textId="77777777" w:rsidR="00F94AFB" w:rsidRPr="00F94AFB" w:rsidRDefault="00F94AFB" w:rsidP="00F94AFB">
      <w:pPr>
        <w:spacing w:after="0" w:line="240" w:lineRule="auto"/>
        <w:ind w:left="1440" w:hanging="1440"/>
        <w:jc w:val="both"/>
        <w:rPr>
          <w:rFonts w:ascii="Times New Roman" w:eastAsia="Calibri" w:hAnsi="Times New Roman" w:cs="Times New Roman"/>
          <w:i/>
        </w:rPr>
      </w:pPr>
      <w:r w:rsidRPr="00F94AFB">
        <w:rPr>
          <w:rFonts w:ascii="Times New Roman" w:eastAsia="Calibri" w:hAnsi="Times New Roman" w:cs="Times New Roman"/>
          <w:i/>
          <w:u w:val="single"/>
        </w:rPr>
        <w:t>Moderator</w:t>
      </w:r>
      <w:r w:rsidRPr="00F94AFB">
        <w:rPr>
          <w:rFonts w:ascii="Times New Roman" w:eastAsia="Calibri" w:hAnsi="Times New Roman" w:cs="Times New Roman"/>
          <w:i/>
        </w:rPr>
        <w:t>:</w:t>
      </w:r>
      <w:r w:rsidRPr="00F94AFB">
        <w:rPr>
          <w:rFonts w:ascii="Times New Roman" w:eastAsia="Calibri" w:hAnsi="Times New Roman" w:cs="Times New Roman"/>
          <w:i/>
        </w:rPr>
        <w:tab/>
        <w:t>Peggy Hicks, Director, Thematic Engagement, Special Procedures and Right to Development Division, OHCHR</w:t>
      </w:r>
    </w:p>
    <w:p w14:paraId="4DC2DB19" w14:textId="77777777" w:rsidR="00F94AFB" w:rsidRPr="00F94AFB" w:rsidRDefault="00F94AFB" w:rsidP="00F94AFB">
      <w:pPr>
        <w:spacing w:after="0" w:line="240" w:lineRule="auto"/>
        <w:jc w:val="both"/>
        <w:rPr>
          <w:rFonts w:ascii="Times New Roman" w:eastAsia="Calibri" w:hAnsi="Times New Roman" w:cs="Times New Roman"/>
          <w:i/>
          <w:u w:val="single"/>
        </w:rPr>
      </w:pPr>
    </w:p>
    <w:p w14:paraId="475C3376" w14:textId="2E57C254" w:rsidR="00F94AFB" w:rsidRPr="00F94AFB" w:rsidRDefault="00F94AFB" w:rsidP="00F94AFB">
      <w:pPr>
        <w:spacing w:after="0" w:line="240" w:lineRule="auto"/>
        <w:jc w:val="both"/>
        <w:rPr>
          <w:rFonts w:ascii="Times New Roman" w:eastAsia="Calibri" w:hAnsi="Times New Roman" w:cs="Times New Roman"/>
          <w:i/>
        </w:rPr>
      </w:pPr>
      <w:r w:rsidRPr="00F94AFB">
        <w:rPr>
          <w:rFonts w:ascii="Times New Roman" w:eastAsia="Calibri" w:hAnsi="Times New Roman" w:cs="Times New Roman"/>
          <w:i/>
          <w:u w:val="single"/>
        </w:rPr>
        <w:t>Speakers</w:t>
      </w:r>
      <w:r w:rsidRPr="00F94AFB">
        <w:rPr>
          <w:rFonts w:ascii="Times New Roman" w:eastAsia="Calibri" w:hAnsi="Times New Roman" w:cs="Times New Roman"/>
          <w:i/>
        </w:rPr>
        <w:t>:</w:t>
      </w:r>
      <w:r w:rsidRPr="00F94AFB">
        <w:rPr>
          <w:rFonts w:ascii="Times New Roman" w:eastAsia="Calibri" w:hAnsi="Times New Roman" w:cs="Times New Roman"/>
          <w:i/>
        </w:rPr>
        <w:tab/>
      </w:r>
      <w:r w:rsidR="00C26038" w:rsidRPr="005C2E03">
        <w:rPr>
          <w:rFonts w:ascii="Times New Roman" w:eastAsia="Calibri" w:hAnsi="Times New Roman" w:cs="Times New Roman"/>
          <w:i/>
        </w:rPr>
        <w:t>Anja Seibert-Fohr</w:t>
      </w:r>
      <w:r w:rsidR="007E56AD" w:rsidRPr="005C2E03">
        <w:rPr>
          <w:rFonts w:ascii="Times New Roman" w:eastAsia="Calibri" w:hAnsi="Times New Roman" w:cs="Times New Roman"/>
          <w:i/>
        </w:rPr>
        <w:t xml:space="preserve">, </w:t>
      </w:r>
      <w:r w:rsidR="00E62EE3">
        <w:rPr>
          <w:rFonts w:ascii="Times New Roman" w:eastAsia="Calibri" w:hAnsi="Times New Roman" w:cs="Times New Roman"/>
          <w:i/>
        </w:rPr>
        <w:t xml:space="preserve">UN </w:t>
      </w:r>
      <w:r w:rsidR="008D3FA0" w:rsidRPr="005C2E03">
        <w:rPr>
          <w:rFonts w:ascii="Times New Roman" w:eastAsia="Calibri" w:hAnsi="Times New Roman" w:cs="Times New Roman"/>
          <w:i/>
        </w:rPr>
        <w:t xml:space="preserve">Human Rights Committee member </w:t>
      </w:r>
    </w:p>
    <w:p w14:paraId="372F067E" w14:textId="77777777" w:rsidR="00F94AFB" w:rsidRPr="00F94AFB" w:rsidRDefault="00F94AFB" w:rsidP="00F94AFB">
      <w:pPr>
        <w:spacing w:after="0" w:line="240" w:lineRule="auto"/>
        <w:ind w:left="720" w:firstLine="720"/>
        <w:jc w:val="both"/>
        <w:rPr>
          <w:rFonts w:ascii="Times New Roman" w:eastAsia="Calibri" w:hAnsi="Times New Roman" w:cs="Times New Roman"/>
          <w:i/>
        </w:rPr>
      </w:pPr>
      <w:r w:rsidRPr="00F94AFB">
        <w:rPr>
          <w:rFonts w:ascii="Times New Roman" w:eastAsia="Calibri" w:hAnsi="Times New Roman" w:cs="Times New Roman"/>
          <w:i/>
        </w:rPr>
        <w:t xml:space="preserve">Joe </w:t>
      </w:r>
      <w:proofErr w:type="spellStart"/>
      <w:r w:rsidRPr="00F94AFB">
        <w:rPr>
          <w:rFonts w:ascii="Times New Roman" w:eastAsia="Calibri" w:hAnsi="Times New Roman" w:cs="Times New Roman"/>
          <w:i/>
        </w:rPr>
        <w:t>Cannataci</w:t>
      </w:r>
      <w:proofErr w:type="spellEnd"/>
      <w:r w:rsidRPr="00F94AFB">
        <w:rPr>
          <w:rFonts w:ascii="Times New Roman" w:eastAsia="Calibri" w:hAnsi="Times New Roman" w:cs="Times New Roman"/>
          <w:i/>
        </w:rPr>
        <w:t>, UN Special Rapporteur on the Right to Privacy</w:t>
      </w:r>
    </w:p>
    <w:p w14:paraId="2218D456" w14:textId="77777777" w:rsidR="00F94AFB" w:rsidRPr="00F94AFB" w:rsidRDefault="00F94AFB" w:rsidP="00F94AFB">
      <w:pPr>
        <w:spacing w:after="0" w:line="240" w:lineRule="auto"/>
        <w:ind w:left="720" w:firstLine="720"/>
        <w:jc w:val="both"/>
        <w:rPr>
          <w:rFonts w:ascii="Times New Roman" w:eastAsia="Calibri" w:hAnsi="Times New Roman" w:cs="Times New Roman"/>
          <w:i/>
        </w:rPr>
      </w:pPr>
      <w:r w:rsidRPr="00F94AFB">
        <w:rPr>
          <w:rFonts w:ascii="Times New Roman" w:eastAsia="Calibri" w:hAnsi="Times New Roman" w:cs="Times New Roman"/>
          <w:bCs/>
          <w:i/>
        </w:rPr>
        <w:t>Anita Ramasastry, Chair, UN Working Group on Business and Human Rights</w:t>
      </w:r>
    </w:p>
    <w:p w14:paraId="2D96A270" w14:textId="77777777" w:rsidR="00F94AFB" w:rsidRPr="00F94AFB" w:rsidRDefault="00F94AFB" w:rsidP="00F94AFB">
      <w:pPr>
        <w:spacing w:after="0" w:line="240" w:lineRule="auto"/>
        <w:ind w:left="1440"/>
        <w:jc w:val="both"/>
        <w:rPr>
          <w:rFonts w:ascii="Times New Roman" w:eastAsia="Calibri" w:hAnsi="Times New Roman" w:cs="Times New Roman"/>
          <w:i/>
        </w:rPr>
      </w:pPr>
      <w:r w:rsidRPr="00F94AFB">
        <w:rPr>
          <w:rFonts w:ascii="Times New Roman" w:eastAsia="Calibri" w:hAnsi="Times New Roman" w:cs="Times New Roman"/>
          <w:i/>
        </w:rPr>
        <w:t>David Kaye, UN Special Rapporteur on the promotion and protection of the right to freedom of opinion and expression</w:t>
      </w:r>
    </w:p>
    <w:p w14:paraId="06E26933" w14:textId="56283DCB" w:rsidR="00F94AFB" w:rsidRDefault="00F94AFB" w:rsidP="00F94AFB">
      <w:pPr>
        <w:spacing w:after="0" w:line="240" w:lineRule="auto"/>
        <w:jc w:val="both"/>
        <w:rPr>
          <w:rFonts w:ascii="Times New Roman" w:eastAsia="Calibri" w:hAnsi="Times New Roman" w:cs="Times New Roman"/>
          <w:i/>
        </w:rPr>
      </w:pPr>
    </w:p>
    <w:p w14:paraId="60D773FA" w14:textId="77777777" w:rsidR="00A97C32" w:rsidRPr="00F94AFB" w:rsidRDefault="00A97C32" w:rsidP="00F94AFB">
      <w:pPr>
        <w:spacing w:after="0" w:line="240" w:lineRule="auto"/>
        <w:jc w:val="both"/>
        <w:rPr>
          <w:rFonts w:ascii="Times New Roman" w:eastAsia="Calibri" w:hAnsi="Times New Roman" w:cs="Times New Roman"/>
          <w:i/>
        </w:rPr>
      </w:pPr>
    </w:p>
    <w:p w14:paraId="36EA7A15" w14:textId="77777777" w:rsidR="00F94AFB" w:rsidRPr="00F94AFB" w:rsidRDefault="00F94AFB" w:rsidP="00F94AFB">
      <w:pPr>
        <w:spacing w:after="0" w:line="240" w:lineRule="auto"/>
        <w:jc w:val="both"/>
        <w:rPr>
          <w:rFonts w:ascii="Times New Roman" w:hAnsi="Times New Roman"/>
        </w:rPr>
      </w:pPr>
      <w:r w:rsidRPr="00F94AFB">
        <w:rPr>
          <w:rFonts w:ascii="Times New Roman" w:hAnsi="Times New Roman"/>
        </w:rPr>
        <w:t>11:35-11:40</w:t>
      </w:r>
      <w:r w:rsidRPr="00F94AFB">
        <w:rPr>
          <w:rFonts w:ascii="Times New Roman" w:hAnsi="Times New Roman"/>
        </w:rPr>
        <w:tab/>
        <w:t>Change of panel</w:t>
      </w:r>
    </w:p>
    <w:p w14:paraId="5C5A4614" w14:textId="77777777" w:rsidR="00F94AFB" w:rsidRPr="00F94AFB" w:rsidRDefault="00F94AFB" w:rsidP="00F94AFB">
      <w:pPr>
        <w:spacing w:after="0" w:line="240" w:lineRule="auto"/>
        <w:jc w:val="both"/>
        <w:rPr>
          <w:rFonts w:ascii="Times New Roman" w:eastAsia="Calibri" w:hAnsi="Times New Roman" w:cs="Times New Roman"/>
          <w:b/>
        </w:rPr>
      </w:pPr>
    </w:p>
    <w:p w14:paraId="0E3F4DED" w14:textId="77777777" w:rsidR="00F94AFB" w:rsidRPr="00F94AFB" w:rsidRDefault="00F94AFB" w:rsidP="00F94AFB">
      <w:pPr>
        <w:spacing w:after="0" w:line="240" w:lineRule="auto"/>
        <w:jc w:val="both"/>
        <w:rPr>
          <w:rFonts w:ascii="Times New Roman" w:eastAsia="Calibri" w:hAnsi="Times New Roman" w:cs="Times New Roman"/>
          <w:b/>
        </w:rPr>
      </w:pPr>
    </w:p>
    <w:p w14:paraId="2D9D3CB7" w14:textId="77777777" w:rsidR="00F94AFB" w:rsidRPr="00F94AFB" w:rsidRDefault="00F94AFB" w:rsidP="00F94AFB">
      <w:pPr>
        <w:spacing w:after="0" w:line="240" w:lineRule="auto"/>
        <w:ind w:left="1440" w:hanging="1440"/>
        <w:jc w:val="both"/>
        <w:rPr>
          <w:rFonts w:ascii="Times New Roman" w:eastAsia="Calibri" w:hAnsi="Times New Roman" w:cs="Times New Roman"/>
          <w:b/>
        </w:rPr>
      </w:pPr>
      <w:r w:rsidRPr="00F94AFB">
        <w:rPr>
          <w:rFonts w:ascii="Times New Roman" w:eastAsia="Calibri" w:hAnsi="Times New Roman" w:cs="Times New Roman"/>
          <w:b/>
        </w:rPr>
        <w:t>11:40-13:00</w:t>
      </w:r>
      <w:r w:rsidRPr="00F94AFB">
        <w:rPr>
          <w:rFonts w:ascii="Times New Roman" w:eastAsia="Calibri" w:hAnsi="Times New Roman" w:cs="Times New Roman"/>
          <w:b/>
        </w:rPr>
        <w:tab/>
        <w:t xml:space="preserve">Surveillance and communications interception </w:t>
      </w:r>
    </w:p>
    <w:p w14:paraId="042EF421" w14:textId="77777777" w:rsidR="00F94AFB" w:rsidRPr="00F94AFB" w:rsidRDefault="00F94AFB" w:rsidP="00F94AFB">
      <w:pPr>
        <w:spacing w:after="0" w:line="240" w:lineRule="auto"/>
        <w:jc w:val="both"/>
        <w:rPr>
          <w:rFonts w:ascii="Times New Roman" w:eastAsia="Calibri" w:hAnsi="Times New Roman" w:cs="Times New Roman"/>
          <w:i/>
        </w:rPr>
      </w:pPr>
    </w:p>
    <w:p w14:paraId="18583995" w14:textId="7A1C4144" w:rsidR="00F94AFB" w:rsidRDefault="00F94AFB" w:rsidP="009B508D">
      <w:pPr>
        <w:spacing w:after="0" w:line="240" w:lineRule="auto"/>
        <w:ind w:left="1440" w:hanging="1440"/>
        <w:jc w:val="both"/>
        <w:rPr>
          <w:rFonts w:ascii="Times New Roman" w:eastAsia="Calibri" w:hAnsi="Times New Roman" w:cs="Times New Roman"/>
          <w:i/>
        </w:rPr>
      </w:pPr>
      <w:r w:rsidRPr="00F94AFB">
        <w:rPr>
          <w:rFonts w:ascii="Times New Roman" w:eastAsia="Calibri" w:hAnsi="Times New Roman" w:cs="Times New Roman"/>
          <w:i/>
          <w:u w:val="single"/>
        </w:rPr>
        <w:t>Moderator</w:t>
      </w:r>
      <w:r w:rsidRPr="00F94AFB">
        <w:rPr>
          <w:rFonts w:ascii="Times New Roman" w:eastAsia="Calibri" w:hAnsi="Times New Roman" w:cs="Times New Roman"/>
        </w:rPr>
        <w:t>:</w:t>
      </w:r>
      <w:r w:rsidRPr="00F94AFB">
        <w:rPr>
          <w:rFonts w:ascii="Times New Roman" w:eastAsia="Calibri" w:hAnsi="Times New Roman" w:cs="Times New Roman"/>
        </w:rPr>
        <w:tab/>
      </w:r>
      <w:r w:rsidR="009B508D" w:rsidRPr="00A8486D">
        <w:rPr>
          <w:rFonts w:ascii="Times New Roman" w:eastAsia="Calibri" w:hAnsi="Times New Roman" w:cs="Times New Roman"/>
          <w:i/>
        </w:rPr>
        <w:t xml:space="preserve">Lorna McGregor, </w:t>
      </w:r>
      <w:r w:rsidR="009B508D" w:rsidRPr="00A8486D">
        <w:rPr>
          <w:rFonts w:ascii="Times New Roman" w:hAnsi="Times New Roman" w:cs="Times New Roman"/>
          <w:i/>
        </w:rPr>
        <w:t>Director, Human Rights Centre, Essex Law School and Human Rights Centre</w:t>
      </w:r>
    </w:p>
    <w:p w14:paraId="611AD060" w14:textId="77777777" w:rsidR="007775C8" w:rsidRPr="00F94AFB" w:rsidRDefault="007775C8" w:rsidP="00F94AFB">
      <w:pPr>
        <w:spacing w:after="0" w:line="240" w:lineRule="auto"/>
        <w:ind w:left="1440" w:hanging="1440"/>
        <w:jc w:val="both"/>
        <w:rPr>
          <w:rFonts w:ascii="Times New Roman" w:eastAsia="Calibri" w:hAnsi="Times New Roman" w:cs="Times New Roman"/>
        </w:rPr>
      </w:pPr>
    </w:p>
    <w:p w14:paraId="2F2E37F0" w14:textId="7D4A36DA" w:rsidR="00F94AFB" w:rsidRPr="00802BBF" w:rsidRDefault="00F94AFB" w:rsidP="007775C8">
      <w:pPr>
        <w:spacing w:after="0" w:line="240" w:lineRule="auto"/>
        <w:ind w:left="1440" w:hanging="1440"/>
        <w:jc w:val="both"/>
        <w:rPr>
          <w:rFonts w:ascii="Times New Roman" w:eastAsia="Calibri" w:hAnsi="Times New Roman" w:cs="Times New Roman"/>
          <w:bCs/>
          <w:i/>
        </w:rPr>
      </w:pPr>
      <w:r w:rsidRPr="00F94AFB">
        <w:rPr>
          <w:rFonts w:ascii="Times New Roman" w:eastAsia="Calibri" w:hAnsi="Times New Roman" w:cs="Times New Roman"/>
          <w:i/>
          <w:u w:val="single"/>
        </w:rPr>
        <w:t>Speakers</w:t>
      </w:r>
      <w:r w:rsidRPr="00F94AFB">
        <w:rPr>
          <w:rFonts w:ascii="Times New Roman" w:eastAsia="Calibri" w:hAnsi="Times New Roman" w:cs="Times New Roman"/>
          <w:i/>
        </w:rPr>
        <w:t>:</w:t>
      </w:r>
      <w:r w:rsidRPr="00F94AFB">
        <w:rPr>
          <w:rFonts w:ascii="Times New Roman" w:eastAsia="Calibri" w:hAnsi="Times New Roman" w:cs="Times New Roman"/>
          <w:i/>
        </w:rPr>
        <w:tab/>
      </w:r>
      <w:r w:rsidRPr="00802BBF">
        <w:rPr>
          <w:rFonts w:ascii="Times New Roman" w:eastAsia="Calibri" w:hAnsi="Times New Roman" w:cs="Times New Roman"/>
          <w:i/>
        </w:rPr>
        <w:t>Arthur Gwagwa, ‎</w:t>
      </w:r>
      <w:r w:rsidR="00E62EE3" w:rsidRPr="00802BBF">
        <w:rPr>
          <w:rFonts w:ascii="Times New Roman" w:hAnsi="Times New Roman" w:cs="Times New Roman"/>
          <w:i/>
          <w:lang w:val="en"/>
        </w:rPr>
        <w:t>Senior Internet Policy &amp; Human Rights Research Fellow ,</w:t>
      </w:r>
      <w:r w:rsidRPr="00802BBF">
        <w:rPr>
          <w:rFonts w:ascii="Times New Roman" w:eastAsia="Calibri" w:hAnsi="Times New Roman" w:cs="Times New Roman"/>
          <w:i/>
        </w:rPr>
        <w:t>Centre for Intellectual Property and Informational Technology Law, Strathmore University, Kenya</w:t>
      </w:r>
    </w:p>
    <w:p w14:paraId="1F7CD6F6" w14:textId="0E61D492" w:rsidR="007E56AD" w:rsidRPr="00802BBF" w:rsidRDefault="00F94AFB" w:rsidP="007E56AD">
      <w:pPr>
        <w:spacing w:after="0" w:line="240" w:lineRule="auto"/>
        <w:ind w:left="1440"/>
        <w:jc w:val="both"/>
        <w:rPr>
          <w:rFonts w:ascii="Times New Roman" w:eastAsia="Calibri" w:hAnsi="Times New Roman" w:cs="Times New Roman"/>
          <w:b/>
          <w:i/>
        </w:rPr>
      </w:pPr>
      <w:r w:rsidRPr="00802BBF">
        <w:rPr>
          <w:rFonts w:ascii="Times New Roman" w:eastAsia="Calibri" w:hAnsi="Times New Roman" w:cs="Times New Roman"/>
          <w:i/>
        </w:rPr>
        <w:t>Sarah McKune,</w:t>
      </w:r>
      <w:r w:rsidR="00802BBF" w:rsidRPr="00802BBF">
        <w:rPr>
          <w:rFonts w:ascii="Times New Roman" w:eastAsia="Calibri" w:hAnsi="Times New Roman" w:cs="Times New Roman"/>
          <w:i/>
        </w:rPr>
        <w:t xml:space="preserve"> Senior Researcher,</w:t>
      </w:r>
      <w:r w:rsidRPr="00802BBF">
        <w:rPr>
          <w:rFonts w:ascii="Times New Roman" w:eastAsia="Calibri" w:hAnsi="Times New Roman" w:cs="Times New Roman"/>
          <w:i/>
        </w:rPr>
        <w:t xml:space="preserve"> Citizen </w:t>
      </w:r>
      <w:r w:rsidR="007E56AD" w:rsidRPr="00802BBF">
        <w:rPr>
          <w:rFonts w:ascii="Times New Roman" w:eastAsia="Calibri" w:hAnsi="Times New Roman" w:cs="Times New Roman"/>
          <w:i/>
        </w:rPr>
        <w:t>Lab, University Toronto, Canada</w:t>
      </w:r>
    </w:p>
    <w:p w14:paraId="6715B9C2" w14:textId="474DED01" w:rsidR="00AD6E21" w:rsidRPr="00802BBF" w:rsidRDefault="007E56AD" w:rsidP="007E56AD">
      <w:pPr>
        <w:spacing w:after="0" w:line="240" w:lineRule="auto"/>
        <w:ind w:left="1440"/>
        <w:jc w:val="both"/>
        <w:rPr>
          <w:rFonts w:ascii="Times New Roman" w:eastAsia="Calibri" w:hAnsi="Times New Roman" w:cs="Times New Roman"/>
          <w:b/>
          <w:i/>
        </w:rPr>
      </w:pPr>
      <w:r w:rsidRPr="00802BBF">
        <w:rPr>
          <w:rFonts w:ascii="Times New Roman" w:eastAsia="Calibri" w:hAnsi="Times New Roman" w:cs="Times New Roman"/>
          <w:bCs/>
          <w:i/>
        </w:rPr>
        <w:t>Gail Kent,</w:t>
      </w:r>
      <w:r w:rsidR="00802BBF" w:rsidRPr="00802BBF">
        <w:rPr>
          <w:rFonts w:ascii="Times New Roman" w:hAnsi="Times New Roman" w:cs="Times New Roman"/>
          <w:i/>
        </w:rPr>
        <w:t xml:space="preserve"> </w:t>
      </w:r>
      <w:r w:rsidR="00802BBF" w:rsidRPr="00802BBF">
        <w:rPr>
          <w:rStyle w:val="st1"/>
          <w:rFonts w:ascii="Times New Roman" w:hAnsi="Times New Roman" w:cs="Times New Roman"/>
          <w:i/>
        </w:rPr>
        <w:t>global security expert,</w:t>
      </w:r>
      <w:r w:rsidRPr="00802BBF">
        <w:rPr>
          <w:rFonts w:ascii="Times New Roman" w:eastAsia="Calibri" w:hAnsi="Times New Roman" w:cs="Times New Roman"/>
          <w:bCs/>
          <w:i/>
        </w:rPr>
        <w:t xml:space="preserve"> Facebook, United Kingdom</w:t>
      </w:r>
    </w:p>
    <w:p w14:paraId="395EB98C" w14:textId="0D0787CE" w:rsidR="00F94AFB" w:rsidRPr="00802BBF" w:rsidRDefault="00F94AFB" w:rsidP="007E56AD">
      <w:pPr>
        <w:spacing w:after="0" w:line="240" w:lineRule="auto"/>
        <w:jc w:val="both"/>
        <w:rPr>
          <w:rFonts w:ascii="Times New Roman" w:eastAsia="Calibri" w:hAnsi="Times New Roman" w:cs="Times New Roman"/>
          <w:i/>
        </w:rPr>
      </w:pPr>
    </w:p>
    <w:p w14:paraId="0200F300" w14:textId="77777777" w:rsidR="00F94AFB" w:rsidRPr="00802BBF" w:rsidRDefault="00F94AFB" w:rsidP="00F94AFB">
      <w:pPr>
        <w:spacing w:after="0" w:line="240" w:lineRule="auto"/>
        <w:jc w:val="both"/>
        <w:rPr>
          <w:rFonts w:ascii="Times New Roman" w:eastAsia="Calibri" w:hAnsi="Times New Roman" w:cs="Times New Roman"/>
          <w:b/>
        </w:rPr>
      </w:pPr>
      <w:r w:rsidRPr="00802BBF">
        <w:rPr>
          <w:rFonts w:ascii="Times New Roman" w:eastAsia="Calibri" w:hAnsi="Times New Roman" w:cs="Times New Roman"/>
          <w:b/>
        </w:rPr>
        <w:t>13:00-15:00</w:t>
      </w:r>
      <w:r w:rsidRPr="00802BBF">
        <w:rPr>
          <w:rFonts w:ascii="Times New Roman" w:eastAsia="Calibri" w:hAnsi="Times New Roman" w:cs="Times New Roman"/>
          <w:b/>
        </w:rPr>
        <w:tab/>
        <w:t>Lunch Break</w:t>
      </w:r>
    </w:p>
    <w:p w14:paraId="7976F0E2" w14:textId="77777777" w:rsidR="00F94AFB" w:rsidRPr="00F94AFB" w:rsidRDefault="00F94AFB" w:rsidP="00F94AFB">
      <w:pPr>
        <w:spacing w:after="0" w:line="240" w:lineRule="auto"/>
        <w:jc w:val="both"/>
        <w:rPr>
          <w:rFonts w:ascii="Times New Roman" w:eastAsia="Calibri" w:hAnsi="Times New Roman" w:cs="Times New Roman"/>
        </w:rPr>
      </w:pPr>
    </w:p>
    <w:p w14:paraId="6303FC8C" w14:textId="5DD3936E" w:rsidR="00F94AFB" w:rsidRPr="00F94AFB" w:rsidRDefault="00F94AFB" w:rsidP="00F94AFB">
      <w:pPr>
        <w:spacing w:after="0" w:line="240" w:lineRule="auto"/>
        <w:jc w:val="both"/>
        <w:rPr>
          <w:rFonts w:ascii="Times New Roman" w:eastAsia="Calibri" w:hAnsi="Times New Roman" w:cs="Times New Roman"/>
          <w:b/>
        </w:rPr>
      </w:pPr>
      <w:r w:rsidRPr="00F94AFB">
        <w:rPr>
          <w:rFonts w:ascii="Times New Roman" w:eastAsia="Calibri" w:hAnsi="Times New Roman" w:cs="Times New Roman"/>
          <w:b/>
        </w:rPr>
        <w:t>15:00-16:30</w:t>
      </w:r>
      <w:r w:rsidRPr="00F94AFB">
        <w:rPr>
          <w:rFonts w:ascii="Times New Roman" w:eastAsia="Calibri" w:hAnsi="Times New Roman" w:cs="Times New Roman"/>
          <w:b/>
        </w:rPr>
        <w:tab/>
        <w:t>Securing and protecting online confidentiality</w:t>
      </w:r>
    </w:p>
    <w:p w14:paraId="2AFC6DBD" w14:textId="77777777" w:rsidR="00F94AFB" w:rsidRPr="00F94AFB" w:rsidRDefault="00F94AFB" w:rsidP="00F94AFB">
      <w:pPr>
        <w:spacing w:after="0" w:line="240" w:lineRule="auto"/>
        <w:ind w:left="1440"/>
        <w:jc w:val="both"/>
        <w:rPr>
          <w:rFonts w:ascii="Times New Roman" w:eastAsia="Calibri" w:hAnsi="Times New Roman" w:cs="Times New Roman"/>
        </w:rPr>
      </w:pPr>
    </w:p>
    <w:p w14:paraId="310AAE33" w14:textId="77777777" w:rsidR="00F94AFB" w:rsidRPr="00F94AFB" w:rsidRDefault="00F94AFB" w:rsidP="00F94AFB">
      <w:pPr>
        <w:spacing w:after="0" w:line="240" w:lineRule="auto"/>
        <w:ind w:left="1440" w:hanging="1440"/>
        <w:jc w:val="both"/>
        <w:rPr>
          <w:rFonts w:ascii="Times New Roman" w:eastAsia="Calibri" w:hAnsi="Times New Roman" w:cs="Times New Roman"/>
        </w:rPr>
      </w:pPr>
      <w:r w:rsidRPr="00F94AFB">
        <w:rPr>
          <w:rFonts w:ascii="Times New Roman" w:eastAsia="Calibri" w:hAnsi="Times New Roman" w:cs="Times New Roman"/>
          <w:i/>
          <w:u w:val="single"/>
        </w:rPr>
        <w:lastRenderedPageBreak/>
        <w:t>Moderator</w:t>
      </w:r>
      <w:r w:rsidRPr="00F94AFB">
        <w:rPr>
          <w:rFonts w:ascii="Times New Roman" w:eastAsia="Calibri" w:hAnsi="Times New Roman" w:cs="Times New Roman"/>
        </w:rPr>
        <w:t xml:space="preserve">: </w:t>
      </w:r>
      <w:r w:rsidRPr="00F94AFB">
        <w:rPr>
          <w:rFonts w:ascii="Times New Roman" w:eastAsia="Calibri" w:hAnsi="Times New Roman" w:cs="Times New Roman"/>
        </w:rPr>
        <w:tab/>
      </w:r>
      <w:r w:rsidRPr="00F94AFB">
        <w:rPr>
          <w:rFonts w:ascii="Times New Roman" w:eastAsia="Calibri" w:hAnsi="Times New Roman" w:cs="Times New Roman"/>
          <w:i/>
        </w:rPr>
        <w:t>David</w:t>
      </w:r>
      <w:r w:rsidRPr="00F94AFB">
        <w:rPr>
          <w:rFonts w:ascii="Times New Roman" w:eastAsia="Calibri" w:hAnsi="Times New Roman" w:cs="Times New Roman"/>
        </w:rPr>
        <w:t xml:space="preserve"> </w:t>
      </w:r>
      <w:r w:rsidRPr="00F94AFB">
        <w:rPr>
          <w:rFonts w:ascii="Times New Roman" w:eastAsia="Calibri" w:hAnsi="Times New Roman" w:cs="Times New Roman"/>
          <w:i/>
        </w:rPr>
        <w:t>Kaye, UN Special Rapporteur on the promotion and protection of the right to freedom of opinion and expression</w:t>
      </w:r>
    </w:p>
    <w:p w14:paraId="01C99965" w14:textId="77777777" w:rsidR="00F94AFB" w:rsidRPr="00F94AFB" w:rsidRDefault="00F94AFB" w:rsidP="00F94AFB">
      <w:pPr>
        <w:spacing w:after="0" w:line="240" w:lineRule="auto"/>
        <w:jc w:val="both"/>
        <w:rPr>
          <w:rFonts w:ascii="Times New Roman" w:eastAsia="Calibri" w:hAnsi="Times New Roman" w:cs="Times New Roman"/>
          <w:i/>
          <w:u w:val="single"/>
        </w:rPr>
      </w:pPr>
      <w:r w:rsidRPr="00F94AFB">
        <w:rPr>
          <w:rFonts w:ascii="Times New Roman" w:eastAsia="Calibri" w:hAnsi="Times New Roman" w:cs="Times New Roman"/>
        </w:rPr>
        <w:tab/>
      </w:r>
      <w:r w:rsidRPr="00F94AFB">
        <w:rPr>
          <w:rFonts w:ascii="Times New Roman" w:eastAsia="Calibri" w:hAnsi="Times New Roman" w:cs="Times New Roman"/>
        </w:rPr>
        <w:tab/>
      </w:r>
    </w:p>
    <w:p w14:paraId="78D6BED7" w14:textId="3221B528" w:rsidR="00712825" w:rsidRPr="00802BBF" w:rsidRDefault="00F94AFB" w:rsidP="00AB0815">
      <w:pPr>
        <w:spacing w:after="0" w:line="240" w:lineRule="auto"/>
        <w:ind w:left="1418" w:hanging="1440"/>
        <w:jc w:val="both"/>
        <w:rPr>
          <w:rFonts w:ascii="Times New Roman" w:eastAsia="Calibri" w:hAnsi="Times New Roman" w:cs="Times New Roman"/>
          <w:b/>
          <w:i/>
        </w:rPr>
      </w:pPr>
      <w:r w:rsidRPr="00F94AFB">
        <w:rPr>
          <w:rFonts w:ascii="Times New Roman" w:eastAsia="Calibri" w:hAnsi="Times New Roman" w:cs="Times New Roman"/>
          <w:i/>
          <w:u w:val="single"/>
        </w:rPr>
        <w:t>Speakers:</w:t>
      </w:r>
      <w:r w:rsidR="00AB0815">
        <w:rPr>
          <w:rFonts w:ascii="Times New Roman" w:eastAsia="Calibri" w:hAnsi="Times New Roman" w:cs="Times New Roman"/>
          <w:i/>
        </w:rPr>
        <w:tab/>
      </w:r>
      <w:r w:rsidR="00712825">
        <w:rPr>
          <w:rFonts w:ascii="Times New Roman" w:eastAsia="Calibri" w:hAnsi="Times New Roman" w:cs="Times New Roman"/>
          <w:i/>
        </w:rPr>
        <w:t>‘</w:t>
      </w:r>
      <w:r w:rsidR="00712825" w:rsidRPr="00802BBF">
        <w:rPr>
          <w:rFonts w:ascii="Times New Roman" w:eastAsia="Calibri" w:hAnsi="Times New Roman" w:cs="Times New Roman"/>
          <w:i/>
        </w:rPr>
        <w:t>Gbenga Sesan</w:t>
      </w:r>
      <w:r w:rsidR="00802BBF" w:rsidRPr="00802BBF">
        <w:rPr>
          <w:rFonts w:ascii="Times New Roman" w:eastAsia="Calibri" w:hAnsi="Times New Roman" w:cs="Times New Roman"/>
          <w:i/>
        </w:rPr>
        <w:t>,</w:t>
      </w:r>
      <w:r w:rsidR="00802BBF" w:rsidRPr="00802BBF">
        <w:rPr>
          <w:rFonts w:ascii="Times New Roman" w:hAnsi="Times New Roman" w:cs="Times New Roman"/>
          <w:i/>
          <w:lang w:eastAsia="en-GB"/>
        </w:rPr>
        <w:t xml:space="preserve"> Executive Director, Paradigm Initiative</w:t>
      </w:r>
      <w:r w:rsidR="00802BBF">
        <w:rPr>
          <w:rFonts w:ascii="Times New Roman" w:hAnsi="Times New Roman" w:cs="Times New Roman"/>
          <w:i/>
          <w:lang w:eastAsia="en-GB"/>
        </w:rPr>
        <w:t>, Nigeria</w:t>
      </w:r>
    </w:p>
    <w:p w14:paraId="1B8CD28F" w14:textId="1FB564EC" w:rsidR="00667F6E" w:rsidRPr="00802BBF" w:rsidRDefault="002B70ED" w:rsidP="00802BBF">
      <w:pPr>
        <w:spacing w:after="0" w:line="240" w:lineRule="auto"/>
        <w:ind w:left="1440"/>
        <w:jc w:val="both"/>
        <w:rPr>
          <w:rFonts w:ascii="Times New Roman" w:eastAsia="Calibri" w:hAnsi="Times New Roman" w:cs="Times New Roman"/>
          <w:i/>
        </w:rPr>
      </w:pPr>
      <w:r>
        <w:rPr>
          <w:rFonts w:ascii="Times New Roman" w:eastAsia="Calibri" w:hAnsi="Times New Roman" w:cs="Times New Roman"/>
          <w:i/>
        </w:rPr>
        <w:t>Fanny Hidvé</w:t>
      </w:r>
      <w:r w:rsidR="00802BBF" w:rsidRPr="00802BBF">
        <w:rPr>
          <w:rFonts w:ascii="Times New Roman" w:eastAsia="Calibri" w:hAnsi="Times New Roman" w:cs="Times New Roman"/>
          <w:i/>
        </w:rPr>
        <w:t xml:space="preserve">gi, </w:t>
      </w:r>
      <w:r w:rsidR="00802BBF" w:rsidRPr="00802BBF">
        <w:rPr>
          <w:rFonts w:ascii="Times New Roman" w:hAnsi="Times New Roman" w:cs="Times New Roman"/>
          <w:i/>
          <w:color w:val="000000"/>
          <w:lang w:eastAsia="en-GB"/>
        </w:rPr>
        <w:t>European Policy Manager, Access Now</w:t>
      </w:r>
      <w:r w:rsidR="00802BBF">
        <w:rPr>
          <w:rFonts w:ascii="Times New Roman" w:hAnsi="Times New Roman" w:cs="Times New Roman"/>
          <w:i/>
          <w:color w:val="000000"/>
          <w:lang w:eastAsia="en-GB"/>
        </w:rPr>
        <w:t>, Brussels</w:t>
      </w:r>
    </w:p>
    <w:p w14:paraId="0A16BE04" w14:textId="536A0E59" w:rsidR="00F94AFB" w:rsidRPr="008B3640" w:rsidRDefault="00802BBF" w:rsidP="008B3640">
      <w:pPr>
        <w:spacing w:after="0" w:line="240" w:lineRule="auto"/>
        <w:ind w:left="1440"/>
        <w:jc w:val="both"/>
        <w:rPr>
          <w:rFonts w:ascii="Times New Roman" w:eastAsia="Calibri" w:hAnsi="Times New Roman" w:cs="Times New Roman"/>
          <w:i/>
        </w:rPr>
      </w:pPr>
      <w:r w:rsidRPr="008B3640">
        <w:rPr>
          <w:rFonts w:ascii="Times New Roman" w:eastAsia="Calibri" w:hAnsi="Times New Roman" w:cs="Times New Roman"/>
          <w:i/>
        </w:rPr>
        <w:t xml:space="preserve">Eduardo Bertoni, </w:t>
      </w:r>
      <w:r w:rsidRPr="008B3640">
        <w:rPr>
          <w:rFonts w:ascii="Times New Roman" w:hAnsi="Times New Roman" w:cs="Times New Roman"/>
          <w:i/>
          <w:lang w:eastAsia="en-GB"/>
        </w:rPr>
        <w:t xml:space="preserve">Director, </w:t>
      </w:r>
      <w:r w:rsidR="008B3640" w:rsidRPr="008B3640">
        <w:rPr>
          <w:rFonts w:ascii="Times New Roman" w:hAnsi="Times New Roman" w:cs="Times New Roman"/>
          <w:i/>
          <w:color w:val="000000"/>
        </w:rPr>
        <w:t>National Access to Public Information Agency of Argentina</w:t>
      </w:r>
    </w:p>
    <w:p w14:paraId="17D16530" w14:textId="77777777" w:rsidR="004D08C9" w:rsidRPr="00F94AFB" w:rsidRDefault="004D08C9" w:rsidP="00F94AFB">
      <w:pPr>
        <w:spacing w:after="0" w:line="240" w:lineRule="auto"/>
        <w:jc w:val="both"/>
        <w:rPr>
          <w:rFonts w:ascii="Times New Roman" w:eastAsia="Calibri" w:hAnsi="Times New Roman" w:cs="Times New Roman"/>
        </w:rPr>
      </w:pPr>
    </w:p>
    <w:p w14:paraId="2584661D" w14:textId="77777777" w:rsidR="00F94AFB" w:rsidRPr="00F94AFB" w:rsidRDefault="00F94AFB" w:rsidP="00F94AFB">
      <w:pPr>
        <w:spacing w:after="0" w:line="240" w:lineRule="auto"/>
        <w:jc w:val="both"/>
        <w:rPr>
          <w:rFonts w:ascii="Times New Roman" w:hAnsi="Times New Roman"/>
        </w:rPr>
      </w:pPr>
      <w:r w:rsidRPr="00F94AFB">
        <w:rPr>
          <w:rFonts w:ascii="Times New Roman" w:hAnsi="Times New Roman"/>
        </w:rPr>
        <w:t>16:30-16:35</w:t>
      </w:r>
      <w:r w:rsidRPr="00F94AFB">
        <w:rPr>
          <w:rFonts w:ascii="Times New Roman" w:hAnsi="Times New Roman"/>
        </w:rPr>
        <w:tab/>
        <w:t>Change of panel</w:t>
      </w:r>
    </w:p>
    <w:p w14:paraId="634E2506" w14:textId="77777777" w:rsidR="00F94AFB" w:rsidRPr="00F94AFB" w:rsidRDefault="00F94AFB" w:rsidP="00F94AFB">
      <w:pPr>
        <w:spacing w:after="0" w:line="240" w:lineRule="auto"/>
        <w:jc w:val="both"/>
        <w:rPr>
          <w:rFonts w:ascii="Times New Roman" w:hAnsi="Times New Roman"/>
        </w:rPr>
      </w:pPr>
    </w:p>
    <w:p w14:paraId="47EF43C0" w14:textId="77777777" w:rsidR="00F94AFB" w:rsidRPr="00F94AFB" w:rsidRDefault="00F94AFB" w:rsidP="00F94AFB">
      <w:pPr>
        <w:spacing w:after="0" w:line="240" w:lineRule="auto"/>
        <w:jc w:val="both"/>
        <w:rPr>
          <w:rFonts w:ascii="Times New Roman" w:hAnsi="Times New Roman"/>
        </w:rPr>
      </w:pPr>
    </w:p>
    <w:p w14:paraId="4106FE28" w14:textId="77777777" w:rsidR="00F94AFB" w:rsidRPr="00F94AFB" w:rsidRDefault="00F94AFB" w:rsidP="00F94AFB">
      <w:pPr>
        <w:spacing w:after="0" w:line="240" w:lineRule="auto"/>
        <w:ind w:left="1440" w:hanging="1440"/>
        <w:rPr>
          <w:rFonts w:ascii="Times New Roman" w:eastAsia="Calibri" w:hAnsi="Times New Roman" w:cs="Times New Roman"/>
          <w:b/>
        </w:rPr>
      </w:pPr>
      <w:r w:rsidRPr="00F94AFB">
        <w:rPr>
          <w:rFonts w:ascii="Times New Roman" w:eastAsia="Calibri" w:hAnsi="Times New Roman" w:cs="Times New Roman"/>
          <w:b/>
        </w:rPr>
        <w:t>16:35-18:00</w:t>
      </w:r>
      <w:r w:rsidRPr="00F94AFB">
        <w:rPr>
          <w:rFonts w:ascii="Times New Roman" w:eastAsia="Calibri" w:hAnsi="Times New Roman" w:cs="Times New Roman"/>
          <w:b/>
        </w:rPr>
        <w:tab/>
      </w:r>
      <w:proofErr w:type="gramStart"/>
      <w:r w:rsidRPr="00F94AFB">
        <w:rPr>
          <w:rFonts w:ascii="Times New Roman" w:eastAsia="Calibri" w:hAnsi="Times New Roman" w:cs="Times New Roman"/>
          <w:b/>
        </w:rPr>
        <w:t>Processing</w:t>
      </w:r>
      <w:proofErr w:type="gramEnd"/>
      <w:r w:rsidRPr="00F94AFB">
        <w:rPr>
          <w:rFonts w:ascii="Times New Roman" w:eastAsia="Calibri" w:hAnsi="Times New Roman" w:cs="Times New Roman"/>
          <w:b/>
        </w:rPr>
        <w:t xml:space="preserve"> of personal data by individuals, Governments, business enterprises and private organizations</w:t>
      </w:r>
    </w:p>
    <w:p w14:paraId="44512377" w14:textId="77777777" w:rsidR="00F94AFB" w:rsidRPr="00F94AFB" w:rsidRDefault="00F94AFB" w:rsidP="00F94AFB">
      <w:pPr>
        <w:spacing w:after="0" w:line="240" w:lineRule="auto"/>
        <w:jc w:val="both"/>
        <w:rPr>
          <w:rFonts w:ascii="Times New Roman" w:eastAsia="Calibri" w:hAnsi="Times New Roman" w:cs="Times New Roman"/>
          <w:i/>
        </w:rPr>
      </w:pPr>
    </w:p>
    <w:p w14:paraId="54AF9EBA" w14:textId="77777777" w:rsidR="00E46A69" w:rsidRPr="00E67760" w:rsidRDefault="00F94AFB" w:rsidP="00AB0815">
      <w:pPr>
        <w:tabs>
          <w:tab w:val="left" w:pos="1418"/>
        </w:tabs>
        <w:spacing w:after="0" w:line="240" w:lineRule="auto"/>
        <w:jc w:val="both"/>
        <w:rPr>
          <w:rFonts w:ascii="Times New Roman" w:eastAsia="Calibri" w:hAnsi="Times New Roman" w:cs="Times New Roman"/>
          <w:i/>
        </w:rPr>
      </w:pPr>
      <w:r w:rsidRPr="00F94AFB">
        <w:rPr>
          <w:rFonts w:ascii="Times New Roman" w:eastAsia="Calibri" w:hAnsi="Times New Roman" w:cs="Times New Roman"/>
          <w:i/>
          <w:u w:val="single"/>
        </w:rPr>
        <w:t>Moderator</w:t>
      </w:r>
      <w:r w:rsidRPr="00F94AFB">
        <w:rPr>
          <w:rFonts w:ascii="Times New Roman" w:eastAsia="Calibri" w:hAnsi="Times New Roman" w:cs="Times New Roman"/>
        </w:rPr>
        <w:t>:</w:t>
      </w:r>
      <w:r w:rsidRPr="00F94AFB">
        <w:rPr>
          <w:rFonts w:ascii="Times New Roman" w:eastAsia="Calibri" w:hAnsi="Times New Roman" w:cs="Times New Roman"/>
        </w:rPr>
        <w:tab/>
      </w:r>
      <w:r w:rsidR="00CB1FC4" w:rsidRPr="00F94AFB" w:rsidDel="00235B1B">
        <w:rPr>
          <w:rFonts w:ascii="Times New Roman" w:eastAsia="Calibri" w:hAnsi="Times New Roman" w:cs="Times New Roman"/>
          <w:i/>
        </w:rPr>
        <w:t xml:space="preserve"> </w:t>
      </w:r>
      <w:r w:rsidR="00E46A69" w:rsidRPr="00E67760">
        <w:rPr>
          <w:rFonts w:ascii="Times New Roman" w:eastAsia="Calibri" w:hAnsi="Times New Roman" w:cs="Times New Roman"/>
          <w:i/>
        </w:rPr>
        <w:t xml:space="preserve">Malavika Jayaram, Executive Director, Digital Asia Hub, Hong Kong </w:t>
      </w:r>
    </w:p>
    <w:p w14:paraId="2B86A908" w14:textId="1C6FB39D" w:rsidR="00F94AFB" w:rsidRPr="00F94AFB" w:rsidRDefault="00F94AFB" w:rsidP="00F94AFB">
      <w:pPr>
        <w:spacing w:after="0" w:line="240" w:lineRule="auto"/>
        <w:jc w:val="both"/>
        <w:rPr>
          <w:rFonts w:ascii="Times New Roman" w:eastAsia="Calibri" w:hAnsi="Times New Roman" w:cs="Times New Roman"/>
        </w:rPr>
      </w:pPr>
    </w:p>
    <w:p w14:paraId="2FE26838" w14:textId="6706A30D" w:rsidR="00F94AFB" w:rsidRPr="00F77341" w:rsidRDefault="00F94AFB" w:rsidP="00E46A69">
      <w:pPr>
        <w:spacing w:after="0" w:line="240" w:lineRule="auto"/>
        <w:ind w:left="1440" w:hanging="1440"/>
        <w:jc w:val="both"/>
        <w:rPr>
          <w:rFonts w:ascii="Times New Roman" w:eastAsia="Calibri" w:hAnsi="Times New Roman" w:cs="Times New Roman"/>
          <w:b/>
          <w:i/>
          <w:u w:val="single"/>
        </w:rPr>
      </w:pPr>
      <w:r w:rsidRPr="00F94AFB">
        <w:rPr>
          <w:rFonts w:ascii="Times New Roman" w:eastAsia="Calibri" w:hAnsi="Times New Roman" w:cs="Times New Roman"/>
          <w:i/>
          <w:u w:val="single"/>
        </w:rPr>
        <w:t>Speakers:</w:t>
      </w:r>
      <w:r w:rsidRPr="00F94AFB">
        <w:rPr>
          <w:rFonts w:ascii="Times New Roman" w:eastAsia="Calibri" w:hAnsi="Times New Roman" w:cs="Times New Roman"/>
          <w:i/>
        </w:rPr>
        <w:tab/>
      </w:r>
      <w:r w:rsidR="00E46A69" w:rsidRPr="00802BBF">
        <w:rPr>
          <w:rFonts w:ascii="Times New Roman" w:eastAsia="Calibri" w:hAnsi="Times New Roman" w:cs="Times New Roman"/>
          <w:i/>
        </w:rPr>
        <w:t>Nighat Dad,</w:t>
      </w:r>
      <w:r w:rsidR="00E46A69" w:rsidRPr="00802BBF">
        <w:rPr>
          <w:rFonts w:ascii="Times New Roman" w:hAnsi="Times New Roman" w:cs="Times New Roman"/>
          <w:i/>
          <w:sz w:val="24"/>
          <w:szCs w:val="24"/>
          <w:lang w:eastAsia="ko-KR"/>
        </w:rPr>
        <w:t xml:space="preserve"> </w:t>
      </w:r>
      <w:r w:rsidR="00E46A69" w:rsidRPr="00802BBF">
        <w:rPr>
          <w:rFonts w:ascii="Times New Roman" w:hAnsi="Times New Roman" w:cs="Times New Roman"/>
          <w:i/>
          <w:lang w:eastAsia="ko-KR"/>
        </w:rPr>
        <w:t>Executive Director,</w:t>
      </w:r>
      <w:r w:rsidR="00E46A69" w:rsidRPr="00802BBF">
        <w:rPr>
          <w:rFonts w:ascii="Times New Roman" w:eastAsia="Calibri" w:hAnsi="Times New Roman" w:cs="Times New Roman"/>
          <w:i/>
        </w:rPr>
        <w:t xml:space="preserve"> Digital Rights Foundation, Pakistan</w:t>
      </w:r>
    </w:p>
    <w:p w14:paraId="4F662707" w14:textId="77777777" w:rsidR="004255F1" w:rsidRDefault="00F94AFB" w:rsidP="004255F1">
      <w:pPr>
        <w:spacing w:after="0" w:line="240" w:lineRule="auto"/>
        <w:ind w:left="1440"/>
        <w:jc w:val="both"/>
        <w:rPr>
          <w:rFonts w:ascii="Times New Roman" w:eastAsia="Calibri" w:hAnsi="Times New Roman" w:cs="Times New Roman"/>
          <w:i/>
        </w:rPr>
      </w:pPr>
      <w:r w:rsidRPr="00F94AFB">
        <w:rPr>
          <w:rFonts w:ascii="Times New Roman" w:eastAsia="Calibri" w:hAnsi="Times New Roman" w:cs="Times New Roman"/>
          <w:i/>
        </w:rPr>
        <w:t xml:space="preserve">Sophie </w:t>
      </w:r>
      <w:proofErr w:type="spellStart"/>
      <w:r w:rsidRPr="00F94AFB">
        <w:rPr>
          <w:rFonts w:ascii="Times New Roman" w:eastAsia="Calibri" w:hAnsi="Times New Roman" w:cs="Times New Roman"/>
          <w:i/>
        </w:rPr>
        <w:t>Kwasny</w:t>
      </w:r>
      <w:proofErr w:type="spellEnd"/>
      <w:r w:rsidRPr="00F94AFB">
        <w:rPr>
          <w:rFonts w:ascii="Times New Roman" w:eastAsia="Calibri" w:hAnsi="Times New Roman" w:cs="Times New Roman"/>
          <w:i/>
        </w:rPr>
        <w:t>, Head of the Data Protection Unit</w:t>
      </w:r>
      <w:r w:rsidR="00802BBF">
        <w:rPr>
          <w:rFonts w:ascii="Times New Roman" w:eastAsia="Calibri" w:hAnsi="Times New Roman" w:cs="Times New Roman"/>
          <w:i/>
        </w:rPr>
        <w:t>, Council of Europe</w:t>
      </w:r>
    </w:p>
    <w:p w14:paraId="6FA1247C" w14:textId="2A2E5B02" w:rsidR="004255F1" w:rsidRPr="00E67760" w:rsidRDefault="004255F1" w:rsidP="004255F1">
      <w:pPr>
        <w:spacing w:after="0" w:line="240" w:lineRule="auto"/>
        <w:ind w:left="1440"/>
        <w:jc w:val="both"/>
        <w:rPr>
          <w:rFonts w:ascii="Times New Roman" w:eastAsia="Calibri" w:hAnsi="Times New Roman" w:cs="Times New Roman"/>
          <w:i/>
        </w:rPr>
      </w:pPr>
      <w:proofErr w:type="spellStart"/>
      <w:r w:rsidRPr="00E67760">
        <w:rPr>
          <w:rFonts w:ascii="Times New Roman" w:eastAsia="Calibri" w:hAnsi="Times New Roman" w:cs="Times New Roman"/>
          <w:i/>
        </w:rPr>
        <w:t>Chawki</w:t>
      </w:r>
      <w:proofErr w:type="spellEnd"/>
      <w:r w:rsidRPr="00E67760">
        <w:rPr>
          <w:rFonts w:ascii="Times New Roman" w:eastAsia="Calibri" w:hAnsi="Times New Roman" w:cs="Times New Roman"/>
          <w:i/>
        </w:rPr>
        <w:t xml:space="preserve"> Gaddes,</w:t>
      </w:r>
      <w:r w:rsidRPr="00E67760">
        <w:rPr>
          <w:rStyle w:val="FooterChar"/>
          <w:rFonts w:ascii="Times New Roman" w:hAnsi="Times New Roman" w:cs="Times New Roman"/>
          <w:i/>
        </w:rPr>
        <w:t xml:space="preserve"> </w:t>
      </w:r>
      <w:r w:rsidRPr="00E67760">
        <w:rPr>
          <w:rStyle w:val="st1"/>
          <w:rFonts w:ascii="Times New Roman" w:hAnsi="Times New Roman" w:cs="Times New Roman"/>
          <w:i/>
        </w:rPr>
        <w:t xml:space="preserve">professor of constitutional law and </w:t>
      </w:r>
      <w:r w:rsidRPr="00E67760">
        <w:rPr>
          <w:rStyle w:val="Emphasis"/>
          <w:rFonts w:ascii="Times New Roman" w:hAnsi="Times New Roman" w:cs="Times New Roman"/>
          <w:b w:val="0"/>
          <w:i/>
        </w:rPr>
        <w:t>president</w:t>
      </w:r>
      <w:r w:rsidRPr="00E67760">
        <w:rPr>
          <w:rStyle w:val="st1"/>
          <w:rFonts w:ascii="Times New Roman" w:hAnsi="Times New Roman" w:cs="Times New Roman"/>
          <w:i/>
        </w:rPr>
        <w:t xml:space="preserve"> of the National Authority for the Protection of Personal </w:t>
      </w:r>
      <w:r w:rsidRPr="00E67760">
        <w:rPr>
          <w:rStyle w:val="Emphasis"/>
          <w:rFonts w:ascii="Times New Roman" w:hAnsi="Times New Roman" w:cs="Times New Roman"/>
          <w:b w:val="0"/>
          <w:i/>
        </w:rPr>
        <w:t>Data</w:t>
      </w:r>
      <w:r w:rsidRPr="00E67760">
        <w:rPr>
          <w:rFonts w:ascii="Times New Roman" w:hAnsi="Times New Roman" w:cs="Times New Roman"/>
          <w:i/>
          <w:lang w:eastAsia="ko-KR"/>
        </w:rPr>
        <w:t xml:space="preserve"> of Tunisia </w:t>
      </w:r>
    </w:p>
    <w:p w14:paraId="5A41C256" w14:textId="77777777" w:rsidR="00F94AFB" w:rsidRPr="00FB495D" w:rsidRDefault="00F94AFB" w:rsidP="00F94AFB">
      <w:pPr>
        <w:spacing w:after="0" w:line="240" w:lineRule="auto"/>
        <w:ind w:left="720" w:firstLine="720"/>
        <w:jc w:val="both"/>
        <w:rPr>
          <w:rFonts w:ascii="Times New Roman" w:eastAsia="Calibri" w:hAnsi="Times New Roman" w:cs="Times New Roman"/>
          <w:i/>
        </w:rPr>
      </w:pPr>
    </w:p>
    <w:p w14:paraId="27C95368" w14:textId="77777777" w:rsidR="00F94AFB" w:rsidRPr="00FB495D" w:rsidRDefault="00F94AFB" w:rsidP="00F94AFB">
      <w:pPr>
        <w:spacing w:after="0" w:line="240" w:lineRule="auto"/>
        <w:jc w:val="both"/>
        <w:rPr>
          <w:rFonts w:ascii="Times New Roman" w:eastAsia="Calibri" w:hAnsi="Times New Roman" w:cs="Times New Roman"/>
          <w:b/>
        </w:rPr>
      </w:pPr>
      <w:r w:rsidRPr="00FB495D">
        <w:rPr>
          <w:rFonts w:ascii="Times New Roman" w:eastAsia="Calibri" w:hAnsi="Times New Roman" w:cs="Times New Roman"/>
          <w:b/>
        </w:rPr>
        <w:t>End of first day</w:t>
      </w:r>
    </w:p>
    <w:p w14:paraId="761EA808" w14:textId="3170EB80" w:rsidR="00F94AFB" w:rsidRPr="00F94AFB" w:rsidRDefault="00F94AFB" w:rsidP="00F94AFB">
      <w:pPr>
        <w:spacing w:after="0" w:line="240" w:lineRule="auto"/>
        <w:jc w:val="both"/>
        <w:rPr>
          <w:rFonts w:ascii="Times New Roman" w:eastAsia="Calibri" w:hAnsi="Times New Roman" w:cs="Times New Roman"/>
        </w:rPr>
      </w:pPr>
    </w:p>
    <w:p w14:paraId="112123BC" w14:textId="77777777" w:rsidR="00F94AFB" w:rsidRPr="00F94AFB" w:rsidRDefault="00F94AFB" w:rsidP="00F94AFB">
      <w:pPr>
        <w:spacing w:after="0" w:line="240" w:lineRule="auto"/>
        <w:jc w:val="center"/>
        <w:rPr>
          <w:rFonts w:ascii="Times New Roman" w:eastAsia="Calibri" w:hAnsi="Times New Roman" w:cs="Times New Roman"/>
          <w:b/>
          <w:sz w:val="24"/>
          <w:szCs w:val="24"/>
          <w:u w:val="single"/>
        </w:rPr>
      </w:pPr>
      <w:r w:rsidRPr="00F94AFB">
        <w:rPr>
          <w:rFonts w:ascii="Times New Roman" w:eastAsia="Calibri" w:hAnsi="Times New Roman" w:cs="Times New Roman"/>
          <w:b/>
          <w:sz w:val="24"/>
          <w:szCs w:val="24"/>
          <w:u w:val="single"/>
        </w:rPr>
        <w:t>20 February 2018</w:t>
      </w:r>
    </w:p>
    <w:p w14:paraId="3F649B45" w14:textId="77777777" w:rsidR="00F94AFB" w:rsidRPr="00F94AFB" w:rsidRDefault="00F94AFB" w:rsidP="00F94AFB">
      <w:pPr>
        <w:spacing w:after="0" w:line="240" w:lineRule="auto"/>
        <w:jc w:val="center"/>
        <w:rPr>
          <w:rFonts w:ascii="Times New Roman" w:eastAsia="Calibri" w:hAnsi="Times New Roman" w:cs="Times New Roman"/>
          <w:b/>
          <w:sz w:val="24"/>
          <w:szCs w:val="24"/>
          <w:u w:val="single"/>
        </w:rPr>
      </w:pPr>
    </w:p>
    <w:p w14:paraId="11A573D8" w14:textId="77777777" w:rsidR="00F94AFB" w:rsidRPr="00F94AFB" w:rsidRDefault="00F94AFB" w:rsidP="00F94AFB">
      <w:pPr>
        <w:spacing w:after="0" w:line="240" w:lineRule="auto"/>
        <w:jc w:val="both"/>
        <w:rPr>
          <w:rFonts w:ascii="Times New Roman" w:eastAsia="Calibri" w:hAnsi="Times New Roman" w:cs="Times New Roman"/>
          <w:b/>
        </w:rPr>
      </w:pPr>
    </w:p>
    <w:p w14:paraId="1359EDC7" w14:textId="77777777" w:rsidR="00F94AFB" w:rsidRPr="00F94AFB" w:rsidRDefault="00F94AFB" w:rsidP="00F94AFB">
      <w:pPr>
        <w:spacing w:after="200" w:line="276" w:lineRule="auto"/>
        <w:rPr>
          <w:rFonts w:ascii="Times New Roman" w:eastAsia="Calibri" w:hAnsi="Times New Roman" w:cs="Times New Roman"/>
          <w:b/>
        </w:rPr>
      </w:pPr>
      <w:r w:rsidRPr="00F94AFB">
        <w:rPr>
          <w:rFonts w:ascii="Times New Roman" w:eastAsia="Calibri" w:hAnsi="Times New Roman" w:cs="Times New Roman"/>
          <w:b/>
        </w:rPr>
        <w:t>10:00-11:20</w:t>
      </w:r>
      <w:r w:rsidRPr="00F94AFB">
        <w:rPr>
          <w:rFonts w:ascii="Times New Roman" w:eastAsia="Calibri" w:hAnsi="Times New Roman" w:cs="Times New Roman"/>
          <w:b/>
        </w:rPr>
        <w:tab/>
      </w:r>
      <w:proofErr w:type="gramStart"/>
      <w:r w:rsidRPr="00F94AFB">
        <w:rPr>
          <w:rFonts w:ascii="Times New Roman" w:eastAsia="Calibri" w:hAnsi="Times New Roman" w:cs="Times New Roman"/>
          <w:b/>
        </w:rPr>
        <w:t>New</w:t>
      </w:r>
      <w:proofErr w:type="gramEnd"/>
      <w:r w:rsidRPr="00F94AFB">
        <w:rPr>
          <w:rFonts w:ascii="Times New Roman" w:eastAsia="Calibri" w:hAnsi="Times New Roman" w:cs="Times New Roman"/>
          <w:b/>
        </w:rPr>
        <w:t xml:space="preserve"> and emerging issues</w:t>
      </w:r>
    </w:p>
    <w:p w14:paraId="7C03A9A1" w14:textId="2DAB2D74" w:rsidR="00F94AFB" w:rsidRPr="00F94AFB" w:rsidRDefault="00F94AFB" w:rsidP="00AB0815">
      <w:pPr>
        <w:tabs>
          <w:tab w:val="left" w:pos="1418"/>
        </w:tabs>
        <w:spacing w:after="0" w:line="240" w:lineRule="auto"/>
        <w:jc w:val="both"/>
        <w:rPr>
          <w:rFonts w:ascii="Times New Roman" w:eastAsia="Calibri" w:hAnsi="Times New Roman" w:cs="Times New Roman"/>
          <w:i/>
        </w:rPr>
      </w:pPr>
      <w:r w:rsidRPr="00F94AFB">
        <w:rPr>
          <w:rFonts w:ascii="Times New Roman" w:eastAsia="Calibri" w:hAnsi="Times New Roman" w:cs="Times New Roman"/>
          <w:i/>
          <w:u w:val="single"/>
        </w:rPr>
        <w:t>Moderator</w:t>
      </w:r>
      <w:r w:rsidRPr="00F94AFB">
        <w:rPr>
          <w:rFonts w:ascii="Times New Roman" w:eastAsia="Calibri" w:hAnsi="Times New Roman" w:cs="Times New Roman"/>
        </w:rPr>
        <w:t>:</w:t>
      </w:r>
      <w:r w:rsidR="00AB0815">
        <w:rPr>
          <w:rFonts w:ascii="Times New Roman" w:eastAsia="Calibri" w:hAnsi="Times New Roman" w:cs="Times New Roman"/>
          <w:i/>
        </w:rPr>
        <w:t xml:space="preserve"> </w:t>
      </w:r>
      <w:r w:rsidR="00AB0815">
        <w:rPr>
          <w:rFonts w:ascii="Times New Roman" w:eastAsia="Calibri" w:hAnsi="Times New Roman" w:cs="Times New Roman"/>
          <w:i/>
        </w:rPr>
        <w:tab/>
        <w:t xml:space="preserve"> </w:t>
      </w:r>
      <w:r w:rsidR="00CB1FC4" w:rsidRPr="00F94AFB">
        <w:rPr>
          <w:rFonts w:ascii="Times New Roman" w:eastAsia="Calibri" w:hAnsi="Times New Roman" w:cs="Times New Roman"/>
          <w:i/>
        </w:rPr>
        <w:t xml:space="preserve">Joe </w:t>
      </w:r>
      <w:proofErr w:type="spellStart"/>
      <w:r w:rsidR="00CB1FC4" w:rsidRPr="00F94AFB">
        <w:rPr>
          <w:rFonts w:ascii="Times New Roman" w:eastAsia="Calibri" w:hAnsi="Times New Roman" w:cs="Times New Roman"/>
          <w:i/>
        </w:rPr>
        <w:t>Cannataci</w:t>
      </w:r>
      <w:proofErr w:type="spellEnd"/>
      <w:r w:rsidR="00CB1FC4" w:rsidRPr="00F94AFB">
        <w:rPr>
          <w:rFonts w:ascii="Times New Roman" w:eastAsia="Calibri" w:hAnsi="Times New Roman" w:cs="Times New Roman"/>
          <w:i/>
        </w:rPr>
        <w:t>, UN Special Rapporteur on the right to privacy</w:t>
      </w:r>
      <w:r w:rsidRPr="00F94AFB" w:rsidDel="00235B1B">
        <w:rPr>
          <w:rFonts w:ascii="Times New Roman" w:eastAsia="Calibri" w:hAnsi="Times New Roman" w:cs="Times New Roman"/>
          <w:i/>
        </w:rPr>
        <w:t xml:space="preserve"> </w:t>
      </w:r>
    </w:p>
    <w:p w14:paraId="338F8A7D" w14:textId="77777777" w:rsidR="00F94AFB" w:rsidRPr="00F94AFB" w:rsidRDefault="00F94AFB" w:rsidP="00F94AFB">
      <w:pPr>
        <w:spacing w:after="0" w:line="240" w:lineRule="auto"/>
        <w:ind w:left="360"/>
        <w:jc w:val="both"/>
        <w:rPr>
          <w:rFonts w:ascii="Times New Roman" w:eastAsia="Calibri" w:hAnsi="Times New Roman" w:cs="Times New Roman"/>
        </w:rPr>
      </w:pPr>
    </w:p>
    <w:p w14:paraId="208A9222" w14:textId="65EF75A7" w:rsidR="004255F1" w:rsidRDefault="00F94AFB" w:rsidP="004255F1">
      <w:pPr>
        <w:spacing w:after="0" w:line="240" w:lineRule="auto"/>
        <w:ind w:left="1440" w:hanging="1440"/>
        <w:jc w:val="both"/>
        <w:rPr>
          <w:rFonts w:ascii="Times New Roman" w:eastAsia="Calibri" w:hAnsi="Times New Roman" w:cs="Times New Roman"/>
          <w:i/>
        </w:rPr>
      </w:pPr>
      <w:r w:rsidRPr="00F94AFB">
        <w:rPr>
          <w:rFonts w:ascii="Times New Roman" w:eastAsia="Calibri" w:hAnsi="Times New Roman" w:cs="Times New Roman"/>
          <w:i/>
          <w:u w:val="single"/>
        </w:rPr>
        <w:t>Speakers</w:t>
      </w:r>
      <w:r w:rsidRPr="00F94AFB">
        <w:rPr>
          <w:rFonts w:ascii="Times New Roman" w:eastAsia="Calibri" w:hAnsi="Times New Roman" w:cs="Times New Roman"/>
          <w:i/>
        </w:rPr>
        <w:t>:</w:t>
      </w:r>
      <w:r w:rsidRPr="00F94AFB">
        <w:rPr>
          <w:rFonts w:ascii="Times New Roman" w:eastAsia="Calibri" w:hAnsi="Times New Roman" w:cs="Times New Roman"/>
          <w:i/>
        </w:rPr>
        <w:tab/>
      </w:r>
      <w:r w:rsidR="004255F1" w:rsidRPr="00FB495D">
        <w:rPr>
          <w:rFonts w:ascii="Times New Roman" w:eastAsia="Calibri" w:hAnsi="Times New Roman" w:cs="Times New Roman"/>
          <w:bCs/>
          <w:i/>
        </w:rPr>
        <w:t xml:space="preserve">Danilo </w:t>
      </w:r>
      <w:r w:rsidR="004255F1" w:rsidRPr="00FB495D">
        <w:rPr>
          <w:rFonts w:ascii="Times New Roman" w:eastAsia="Calibri" w:hAnsi="Times New Roman" w:cs="Times New Roman"/>
          <w:i/>
        </w:rPr>
        <w:t xml:space="preserve">Doneda, </w:t>
      </w:r>
      <w:r w:rsidR="004255F1" w:rsidRPr="00FB495D">
        <w:rPr>
          <w:rStyle w:val="st1"/>
          <w:rFonts w:ascii="Times New Roman" w:hAnsi="Times New Roman" w:cs="Times New Roman"/>
          <w:i/>
        </w:rPr>
        <w:t xml:space="preserve">Independent consultant and </w:t>
      </w:r>
      <w:r w:rsidR="004255F1" w:rsidRPr="00FB495D">
        <w:rPr>
          <w:rStyle w:val="Emphasis"/>
          <w:rFonts w:ascii="Times New Roman" w:hAnsi="Times New Roman" w:cs="Times New Roman"/>
          <w:b w:val="0"/>
          <w:i/>
        </w:rPr>
        <w:t>professor</w:t>
      </w:r>
      <w:r w:rsidR="004255F1" w:rsidRPr="00FB495D">
        <w:rPr>
          <w:rFonts w:ascii="Times New Roman" w:eastAsia="Calibri" w:hAnsi="Times New Roman" w:cs="Times New Roman"/>
          <w:b/>
          <w:i/>
        </w:rPr>
        <w:t>,</w:t>
      </w:r>
      <w:r w:rsidR="004255F1" w:rsidRPr="00FB495D">
        <w:rPr>
          <w:rFonts w:ascii="Times New Roman" w:eastAsia="Calibri" w:hAnsi="Times New Roman" w:cs="Times New Roman"/>
          <w:i/>
        </w:rPr>
        <w:t xml:space="preserve"> State University of Rio de Janeiro, Brazil</w:t>
      </w:r>
    </w:p>
    <w:p w14:paraId="36AA96ED" w14:textId="2DC230B2" w:rsidR="00F94AFB" w:rsidRPr="00E67760" w:rsidRDefault="00F94AFB" w:rsidP="004255F1">
      <w:pPr>
        <w:spacing w:after="0" w:line="240" w:lineRule="auto"/>
        <w:ind w:left="720" w:firstLine="720"/>
        <w:jc w:val="both"/>
        <w:rPr>
          <w:rFonts w:ascii="Times New Roman" w:eastAsia="Calibri" w:hAnsi="Times New Roman" w:cs="Times New Roman"/>
          <w:i/>
        </w:rPr>
      </w:pPr>
      <w:r w:rsidRPr="00E67760">
        <w:rPr>
          <w:rFonts w:ascii="Times New Roman" w:eastAsia="Calibri" w:hAnsi="Times New Roman" w:cs="Times New Roman"/>
          <w:i/>
        </w:rPr>
        <w:t>Malavika Jayaram, Executive Director, Digital Asia Hub, Hong Kong</w:t>
      </w:r>
      <w:r w:rsidR="005C50CF" w:rsidRPr="00E67760">
        <w:rPr>
          <w:rFonts w:ascii="Times New Roman" w:eastAsia="Calibri" w:hAnsi="Times New Roman" w:cs="Times New Roman"/>
          <w:i/>
        </w:rPr>
        <w:t xml:space="preserve"> </w:t>
      </w:r>
    </w:p>
    <w:p w14:paraId="409BA24F" w14:textId="2B3705B5" w:rsidR="005C50CF" w:rsidRPr="00E67760" w:rsidRDefault="005C50CF" w:rsidP="005C50CF">
      <w:pPr>
        <w:spacing w:after="0" w:line="240" w:lineRule="auto"/>
        <w:ind w:left="1440"/>
        <w:jc w:val="both"/>
        <w:rPr>
          <w:rFonts w:ascii="Times New Roman" w:eastAsia="Calibri" w:hAnsi="Times New Roman" w:cs="Times New Roman"/>
          <w:bCs/>
          <w:i/>
        </w:rPr>
      </w:pPr>
      <w:r w:rsidRPr="00E67760">
        <w:rPr>
          <w:rFonts w:ascii="Times New Roman" w:eastAsia="Calibri" w:hAnsi="Times New Roman" w:cs="Times New Roman"/>
          <w:bCs/>
          <w:i/>
        </w:rPr>
        <w:t xml:space="preserve">Alessandro Mantelero, </w:t>
      </w:r>
      <w:r w:rsidR="001C618D">
        <w:rPr>
          <w:rStyle w:val="st1"/>
          <w:rFonts w:ascii="Times New Roman" w:hAnsi="Times New Roman" w:cs="Times New Roman"/>
          <w:i/>
        </w:rPr>
        <w:t>associate</w:t>
      </w:r>
      <w:r w:rsidR="00A8486D" w:rsidRPr="00E67760">
        <w:rPr>
          <w:rStyle w:val="st1"/>
          <w:rFonts w:ascii="Times New Roman" w:hAnsi="Times New Roman" w:cs="Times New Roman"/>
          <w:i/>
        </w:rPr>
        <w:t xml:space="preserve"> professor of Law, </w:t>
      </w:r>
      <w:hyperlink r:id="rId7" w:history="1">
        <w:r w:rsidRPr="00E67760">
          <w:rPr>
            <w:rFonts w:ascii="Times New Roman" w:eastAsia="Calibri" w:hAnsi="Times New Roman" w:cs="Times New Roman"/>
            <w:bCs/>
            <w:i/>
          </w:rPr>
          <w:t>Polytechnic University of Turin</w:t>
        </w:r>
      </w:hyperlink>
      <w:r w:rsidRPr="00E67760">
        <w:rPr>
          <w:rFonts w:ascii="Times New Roman" w:eastAsia="Calibri" w:hAnsi="Times New Roman" w:cs="Times New Roman"/>
          <w:bCs/>
          <w:i/>
        </w:rPr>
        <w:t>, Italy</w:t>
      </w:r>
    </w:p>
    <w:p w14:paraId="06D818BA" w14:textId="4B866FE0" w:rsidR="005C50CF" w:rsidRDefault="005C50CF" w:rsidP="005C50CF">
      <w:pPr>
        <w:spacing w:after="0" w:line="240" w:lineRule="auto"/>
        <w:ind w:left="1440"/>
        <w:jc w:val="both"/>
        <w:rPr>
          <w:rFonts w:ascii="Times New Roman" w:eastAsia="Calibri" w:hAnsi="Times New Roman" w:cs="Times New Roman"/>
          <w:i/>
        </w:rPr>
      </w:pPr>
    </w:p>
    <w:p w14:paraId="7F7EB153" w14:textId="77777777" w:rsidR="00A97C32" w:rsidRPr="00A8486D" w:rsidRDefault="00A97C32" w:rsidP="005C50CF">
      <w:pPr>
        <w:spacing w:after="0" w:line="240" w:lineRule="auto"/>
        <w:ind w:left="1440"/>
        <w:jc w:val="both"/>
        <w:rPr>
          <w:rFonts w:ascii="Times New Roman" w:eastAsia="Calibri" w:hAnsi="Times New Roman" w:cs="Times New Roman"/>
          <w:i/>
        </w:rPr>
      </w:pPr>
    </w:p>
    <w:p w14:paraId="60023352" w14:textId="77777777" w:rsidR="00F94AFB" w:rsidRPr="00F94AFB" w:rsidRDefault="00F94AFB" w:rsidP="00F94AFB">
      <w:pPr>
        <w:spacing w:after="0" w:line="240" w:lineRule="auto"/>
        <w:jc w:val="both"/>
        <w:rPr>
          <w:rFonts w:ascii="Times New Roman" w:eastAsia="Calibri" w:hAnsi="Times New Roman" w:cs="Times New Roman"/>
        </w:rPr>
      </w:pPr>
      <w:r w:rsidRPr="00F94AFB">
        <w:rPr>
          <w:rFonts w:ascii="Times New Roman" w:eastAsia="Calibri" w:hAnsi="Times New Roman" w:cs="Times New Roman"/>
        </w:rPr>
        <w:t>11:20-11:25</w:t>
      </w:r>
      <w:r w:rsidRPr="00F94AFB">
        <w:rPr>
          <w:rFonts w:ascii="Times New Roman" w:eastAsia="Calibri" w:hAnsi="Times New Roman" w:cs="Times New Roman"/>
        </w:rPr>
        <w:tab/>
        <w:t>Change of panel</w:t>
      </w:r>
    </w:p>
    <w:p w14:paraId="4F77BF4F" w14:textId="77777777" w:rsidR="00F94AFB" w:rsidRPr="00F94AFB" w:rsidRDefault="00F94AFB" w:rsidP="00F94AFB">
      <w:pPr>
        <w:spacing w:after="0" w:line="240" w:lineRule="auto"/>
        <w:jc w:val="both"/>
        <w:rPr>
          <w:rFonts w:ascii="Times New Roman" w:eastAsia="Calibri" w:hAnsi="Times New Roman" w:cs="Times New Roman"/>
        </w:rPr>
      </w:pPr>
    </w:p>
    <w:p w14:paraId="3FF31077" w14:textId="77777777" w:rsidR="00F94AFB" w:rsidRPr="00F94AFB" w:rsidRDefault="00F94AFB" w:rsidP="00F94AFB">
      <w:pPr>
        <w:spacing w:after="0" w:line="240" w:lineRule="auto"/>
        <w:jc w:val="both"/>
        <w:rPr>
          <w:rFonts w:ascii="Times New Roman" w:eastAsia="Calibri" w:hAnsi="Times New Roman" w:cs="Times New Roman"/>
        </w:rPr>
      </w:pPr>
    </w:p>
    <w:p w14:paraId="6ACB8C1B" w14:textId="0FFBD368" w:rsidR="00F94AFB" w:rsidRPr="00F94AFB" w:rsidRDefault="00F94AFB" w:rsidP="00F94AFB">
      <w:pPr>
        <w:spacing w:after="200" w:line="276" w:lineRule="auto"/>
        <w:ind w:left="1440" w:hanging="1440"/>
        <w:jc w:val="both"/>
        <w:rPr>
          <w:rFonts w:ascii="Times New Roman" w:eastAsia="Calibri" w:hAnsi="Times New Roman" w:cs="Times New Roman"/>
          <w:b/>
        </w:rPr>
      </w:pPr>
      <w:r w:rsidRPr="00F94AFB">
        <w:rPr>
          <w:rFonts w:ascii="Times New Roman" w:eastAsia="Calibri" w:hAnsi="Times New Roman" w:cs="Times New Roman"/>
          <w:b/>
        </w:rPr>
        <w:t>11:25-12:</w:t>
      </w:r>
      <w:r w:rsidR="00712825">
        <w:rPr>
          <w:rFonts w:ascii="Times New Roman" w:eastAsia="Calibri" w:hAnsi="Times New Roman" w:cs="Times New Roman"/>
          <w:b/>
        </w:rPr>
        <w:t>50</w:t>
      </w:r>
      <w:r w:rsidRPr="00F94AFB">
        <w:rPr>
          <w:rFonts w:ascii="Times New Roman" w:eastAsia="Calibri" w:hAnsi="Times New Roman" w:cs="Times New Roman"/>
          <w:b/>
        </w:rPr>
        <w:tab/>
        <w:t>Safeguards, oversight and remedies</w:t>
      </w:r>
    </w:p>
    <w:p w14:paraId="1DCAD0B6" w14:textId="77777777" w:rsidR="00F94AFB" w:rsidRPr="00F94AFB" w:rsidRDefault="00F94AFB" w:rsidP="00F94AFB">
      <w:pPr>
        <w:spacing w:after="0" w:line="240" w:lineRule="auto"/>
        <w:ind w:left="1440" w:hanging="1440"/>
        <w:jc w:val="both"/>
        <w:rPr>
          <w:rFonts w:ascii="Times New Roman" w:eastAsia="Calibri" w:hAnsi="Times New Roman" w:cs="Times New Roman"/>
          <w:i/>
          <w:u w:val="single"/>
        </w:rPr>
      </w:pPr>
      <w:r w:rsidRPr="00F94AFB">
        <w:rPr>
          <w:rFonts w:ascii="Times New Roman" w:eastAsia="Calibri" w:hAnsi="Times New Roman" w:cs="Times New Roman"/>
          <w:i/>
          <w:u w:val="single"/>
        </w:rPr>
        <w:t>Moderator</w:t>
      </w:r>
      <w:r w:rsidRPr="00F94AFB">
        <w:rPr>
          <w:rFonts w:ascii="Times New Roman" w:eastAsia="Calibri" w:hAnsi="Times New Roman" w:cs="Times New Roman"/>
        </w:rPr>
        <w:t>:</w:t>
      </w:r>
      <w:r w:rsidRPr="00F94AFB">
        <w:rPr>
          <w:rFonts w:ascii="Times New Roman" w:eastAsia="Calibri" w:hAnsi="Times New Roman" w:cs="Times New Roman"/>
        </w:rPr>
        <w:tab/>
      </w:r>
      <w:r w:rsidRPr="00F94AFB">
        <w:rPr>
          <w:rFonts w:ascii="Times New Roman" w:eastAsia="Calibri" w:hAnsi="Times New Roman" w:cs="Times New Roman"/>
          <w:i/>
        </w:rPr>
        <w:t>Thorsten Wetzling, Project Director, Privacy Project, Stiftung Neue Verantwortung, Germany</w:t>
      </w:r>
    </w:p>
    <w:p w14:paraId="08B594FC" w14:textId="77777777" w:rsidR="00F94AFB" w:rsidRPr="00F94AFB" w:rsidRDefault="00F94AFB" w:rsidP="00F94AFB">
      <w:pPr>
        <w:spacing w:after="0" w:line="240" w:lineRule="auto"/>
        <w:ind w:left="360"/>
        <w:jc w:val="both"/>
        <w:rPr>
          <w:rFonts w:ascii="Times New Roman" w:eastAsia="Calibri" w:hAnsi="Times New Roman" w:cs="Times New Roman"/>
        </w:rPr>
      </w:pPr>
    </w:p>
    <w:p w14:paraId="5D56FFDF" w14:textId="22FFA83C" w:rsidR="00237061" w:rsidRPr="00A8486D" w:rsidRDefault="00F94AFB" w:rsidP="00D1503C">
      <w:pPr>
        <w:spacing w:after="0" w:line="240" w:lineRule="auto"/>
        <w:ind w:left="1440" w:hanging="1440"/>
        <w:jc w:val="both"/>
        <w:rPr>
          <w:rFonts w:ascii="Times New Roman" w:hAnsi="Times New Roman" w:cs="Times New Roman"/>
          <w:i/>
        </w:rPr>
      </w:pPr>
      <w:r w:rsidRPr="00F94AFB">
        <w:rPr>
          <w:rFonts w:ascii="Times New Roman" w:eastAsia="Calibri" w:hAnsi="Times New Roman" w:cs="Times New Roman"/>
          <w:i/>
          <w:u w:val="single"/>
        </w:rPr>
        <w:t>Speakers:</w:t>
      </w:r>
      <w:r w:rsidRPr="00F94AFB">
        <w:rPr>
          <w:rFonts w:ascii="Times New Roman" w:eastAsia="Calibri" w:hAnsi="Times New Roman" w:cs="Times New Roman"/>
          <w:i/>
        </w:rPr>
        <w:tab/>
      </w:r>
      <w:r w:rsidR="00237061" w:rsidRPr="00A8486D">
        <w:rPr>
          <w:rFonts w:ascii="Times New Roman" w:eastAsia="Calibri" w:hAnsi="Times New Roman" w:cs="Times New Roman"/>
          <w:i/>
        </w:rPr>
        <w:t xml:space="preserve">Lorna McGregor, </w:t>
      </w:r>
      <w:r w:rsidR="00A8486D" w:rsidRPr="00A8486D">
        <w:rPr>
          <w:rFonts w:ascii="Times New Roman" w:hAnsi="Times New Roman" w:cs="Times New Roman"/>
          <w:i/>
        </w:rPr>
        <w:t>Director, Human Rights Centre, Essex Law School and Human Rights Centre</w:t>
      </w:r>
      <w:r w:rsidR="00A8486D" w:rsidRPr="00A8486D">
        <w:rPr>
          <w:rStyle w:val="st1"/>
          <w:rFonts w:ascii="Times New Roman" w:hAnsi="Times New Roman" w:cs="Times New Roman"/>
          <w:i/>
          <w:highlight w:val="yellow"/>
        </w:rPr>
        <w:t xml:space="preserve"> </w:t>
      </w:r>
    </w:p>
    <w:p w14:paraId="39214A3C" w14:textId="2AEEE874" w:rsidR="00F94AFB" w:rsidRPr="00A8486D" w:rsidRDefault="00D1503C" w:rsidP="00237061">
      <w:pPr>
        <w:spacing w:after="0" w:line="240" w:lineRule="auto"/>
        <w:ind w:left="1440"/>
        <w:jc w:val="both"/>
        <w:rPr>
          <w:rFonts w:ascii="Times New Roman" w:hAnsi="Times New Roman" w:cs="Times New Roman"/>
          <w:i/>
        </w:rPr>
      </w:pPr>
      <w:r w:rsidRPr="00A8486D">
        <w:rPr>
          <w:rFonts w:ascii="Times New Roman" w:hAnsi="Times New Roman" w:cs="Times New Roman"/>
          <w:i/>
        </w:rPr>
        <w:t>Katitza Rodriguez, International Rights Director, Electronic Frontier Foundation</w:t>
      </w:r>
      <w:r w:rsidR="00F708D4" w:rsidRPr="00A8486D">
        <w:rPr>
          <w:rFonts w:ascii="Times New Roman" w:hAnsi="Times New Roman" w:cs="Times New Roman"/>
          <w:i/>
        </w:rPr>
        <w:t xml:space="preserve">, </w:t>
      </w:r>
    </w:p>
    <w:p w14:paraId="31F487A7" w14:textId="77777777" w:rsidR="002B70ED" w:rsidRDefault="00D1503C" w:rsidP="002B70ED">
      <w:pPr>
        <w:spacing w:after="0" w:line="240" w:lineRule="auto"/>
        <w:ind w:left="1440"/>
        <w:jc w:val="both"/>
        <w:rPr>
          <w:rFonts w:ascii="Times New Roman" w:eastAsia="Calibri" w:hAnsi="Times New Roman" w:cs="Times New Roman"/>
          <w:i/>
        </w:rPr>
      </w:pPr>
      <w:r w:rsidRPr="002B70ED">
        <w:rPr>
          <w:rFonts w:ascii="Times New Roman" w:eastAsia="Calibri" w:hAnsi="Times New Roman" w:cs="Times New Roman"/>
          <w:i/>
        </w:rPr>
        <w:t xml:space="preserve">Eduardo Bertoni, </w:t>
      </w:r>
      <w:r w:rsidR="002B70ED" w:rsidRPr="008B3640">
        <w:rPr>
          <w:rFonts w:ascii="Times New Roman" w:hAnsi="Times New Roman" w:cs="Times New Roman"/>
          <w:i/>
          <w:lang w:eastAsia="en-GB"/>
        </w:rPr>
        <w:t xml:space="preserve">Director, </w:t>
      </w:r>
      <w:r w:rsidR="002B70ED" w:rsidRPr="008B3640">
        <w:rPr>
          <w:rFonts w:ascii="Times New Roman" w:hAnsi="Times New Roman" w:cs="Times New Roman"/>
          <w:i/>
          <w:color w:val="000000"/>
        </w:rPr>
        <w:t>National Access to Public Information Agency of Argentina</w:t>
      </w:r>
    </w:p>
    <w:p w14:paraId="528A7736" w14:textId="4DB19D83" w:rsidR="00D0737A" w:rsidRPr="002B70ED" w:rsidRDefault="00967E4C" w:rsidP="002B70ED">
      <w:pPr>
        <w:spacing w:after="0" w:line="240" w:lineRule="auto"/>
        <w:ind w:left="1440"/>
        <w:jc w:val="both"/>
        <w:rPr>
          <w:rFonts w:ascii="Times New Roman" w:eastAsia="Calibri" w:hAnsi="Times New Roman" w:cs="Times New Roman"/>
          <w:i/>
        </w:rPr>
      </w:pPr>
      <w:r w:rsidRPr="00967E4C">
        <w:rPr>
          <w:rFonts w:ascii="Times New Roman" w:eastAsia="Calibri" w:hAnsi="Times New Roman" w:cs="Times New Roman"/>
          <w:i/>
        </w:rPr>
        <w:t xml:space="preserve">Mike Silber, </w:t>
      </w:r>
      <w:r w:rsidRPr="00967E4C">
        <w:rPr>
          <w:rStyle w:val="st1"/>
          <w:rFonts w:ascii="Times New Roman" w:hAnsi="Times New Roman" w:cs="Times New Roman"/>
          <w:i/>
        </w:rPr>
        <w:t>Head of Legal and Commercial, Liquid Telecom</w:t>
      </w:r>
      <w:r>
        <w:rPr>
          <w:rStyle w:val="st1"/>
          <w:rFonts w:ascii="Times New Roman" w:hAnsi="Times New Roman" w:cs="Times New Roman"/>
          <w:i/>
        </w:rPr>
        <w:t xml:space="preserve">, South Africa </w:t>
      </w:r>
    </w:p>
    <w:p w14:paraId="4B9ECAED" w14:textId="1BA81E7F" w:rsidR="00F94AFB" w:rsidRPr="00967E4C" w:rsidRDefault="00D1503C" w:rsidP="00A97C32">
      <w:pPr>
        <w:spacing w:after="0" w:line="240" w:lineRule="auto"/>
        <w:ind w:left="1440" w:hanging="1440"/>
        <w:jc w:val="both"/>
        <w:rPr>
          <w:rFonts w:ascii="Times New Roman" w:eastAsia="Calibri" w:hAnsi="Times New Roman" w:cs="Times New Roman"/>
          <w:bCs/>
          <w:i/>
        </w:rPr>
      </w:pPr>
      <w:r w:rsidRPr="00967E4C">
        <w:rPr>
          <w:rFonts w:ascii="Times New Roman" w:eastAsia="Calibri" w:hAnsi="Times New Roman" w:cs="Times New Roman"/>
          <w:i/>
        </w:rPr>
        <w:tab/>
      </w:r>
    </w:p>
    <w:p w14:paraId="23437E69" w14:textId="6D89EB30" w:rsidR="00003966" w:rsidRPr="00055BD8" w:rsidRDefault="00F94AFB" w:rsidP="00055BD8">
      <w:pPr>
        <w:spacing w:after="200" w:line="276" w:lineRule="auto"/>
        <w:jc w:val="both"/>
        <w:rPr>
          <w:rFonts w:ascii="Times New Roman" w:eastAsia="Calibri" w:hAnsi="Times New Roman" w:cs="Times New Roman"/>
          <w:b/>
        </w:rPr>
      </w:pPr>
      <w:r w:rsidRPr="00F94AFB">
        <w:rPr>
          <w:rFonts w:ascii="Times New Roman" w:eastAsia="Calibri" w:hAnsi="Times New Roman" w:cs="Times New Roman"/>
          <w:b/>
        </w:rPr>
        <w:t>12:</w:t>
      </w:r>
      <w:r w:rsidR="00712825">
        <w:rPr>
          <w:rFonts w:ascii="Times New Roman" w:eastAsia="Calibri" w:hAnsi="Times New Roman" w:cs="Times New Roman"/>
          <w:b/>
        </w:rPr>
        <w:t>50</w:t>
      </w:r>
      <w:r w:rsidRPr="00F94AFB">
        <w:rPr>
          <w:rFonts w:ascii="Times New Roman" w:eastAsia="Calibri" w:hAnsi="Times New Roman" w:cs="Times New Roman"/>
          <w:b/>
        </w:rPr>
        <w:t>-13:00</w:t>
      </w:r>
      <w:r w:rsidRPr="00F94AFB">
        <w:rPr>
          <w:rFonts w:ascii="Times New Roman" w:eastAsia="Calibri" w:hAnsi="Times New Roman" w:cs="Times New Roman"/>
          <w:b/>
        </w:rPr>
        <w:tab/>
      </w:r>
      <w:proofErr w:type="gramStart"/>
      <w:r w:rsidRPr="00F94AFB">
        <w:rPr>
          <w:rFonts w:ascii="Times New Roman" w:eastAsia="Calibri" w:hAnsi="Times New Roman" w:cs="Times New Roman"/>
          <w:b/>
        </w:rPr>
        <w:t>Concluding</w:t>
      </w:r>
      <w:proofErr w:type="gramEnd"/>
      <w:r w:rsidRPr="00F94AFB">
        <w:rPr>
          <w:rFonts w:ascii="Times New Roman" w:eastAsia="Calibri" w:hAnsi="Times New Roman" w:cs="Times New Roman"/>
          <w:b/>
        </w:rPr>
        <w:t xml:space="preserve"> remarks</w:t>
      </w:r>
    </w:p>
    <w:sectPr w:rsidR="00003966" w:rsidRPr="00055BD8" w:rsidSect="004B6038">
      <w:headerReference w:type="even" r:id="rId8"/>
      <w:headerReference w:type="default" r:id="rId9"/>
      <w:footerReference w:type="default" r:id="rId10"/>
      <w:headerReference w:type="firs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86428" w14:textId="77777777" w:rsidR="00FA751C" w:rsidRDefault="006B4F1A">
      <w:pPr>
        <w:spacing w:after="0" w:line="240" w:lineRule="auto"/>
      </w:pPr>
      <w:r>
        <w:separator/>
      </w:r>
    </w:p>
  </w:endnote>
  <w:endnote w:type="continuationSeparator" w:id="0">
    <w:p w14:paraId="7B348B1D" w14:textId="77777777" w:rsidR="00FA751C" w:rsidRDefault="006B4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581CD" w14:textId="771DC9B9" w:rsidR="00C403B9" w:rsidRDefault="008D131B">
    <w:pPr>
      <w:pStyle w:val="Footer"/>
      <w:jc w:val="right"/>
    </w:pPr>
    <w:r>
      <w:fldChar w:fldCharType="begin"/>
    </w:r>
    <w:r>
      <w:instrText xml:space="preserve"> PAGE   \* MERGEFORMAT </w:instrText>
    </w:r>
    <w:r>
      <w:fldChar w:fldCharType="separate"/>
    </w:r>
    <w:r w:rsidR="0025046D">
      <w:rPr>
        <w:noProof/>
      </w:rPr>
      <w:t>2</w:t>
    </w:r>
    <w:r>
      <w:rPr>
        <w:noProof/>
      </w:rPr>
      <w:fldChar w:fldCharType="end"/>
    </w:r>
  </w:p>
  <w:p w14:paraId="6CC151CA" w14:textId="77777777" w:rsidR="00C403B9" w:rsidRDefault="00250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5E81A" w14:textId="77777777" w:rsidR="00FA751C" w:rsidRDefault="006B4F1A">
      <w:pPr>
        <w:spacing w:after="0" w:line="240" w:lineRule="auto"/>
      </w:pPr>
      <w:r>
        <w:separator/>
      </w:r>
    </w:p>
  </w:footnote>
  <w:footnote w:type="continuationSeparator" w:id="0">
    <w:p w14:paraId="12EB53BC" w14:textId="77777777" w:rsidR="00FA751C" w:rsidRDefault="006B4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2756" w14:textId="637CACB2" w:rsidR="00C403B9" w:rsidRDefault="00250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F2EA2" w14:textId="40FA1995" w:rsidR="00C403B9" w:rsidRDefault="002504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409C3" w14:textId="76D84FDC" w:rsidR="00C403B9" w:rsidRDefault="00250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FB"/>
    <w:rsid w:val="00003966"/>
    <w:rsid w:val="00023E73"/>
    <w:rsid w:val="00025D85"/>
    <w:rsid w:val="0005252A"/>
    <w:rsid w:val="00055BD8"/>
    <w:rsid w:val="000A233F"/>
    <w:rsid w:val="000C4B30"/>
    <w:rsid w:val="00120C90"/>
    <w:rsid w:val="0015158E"/>
    <w:rsid w:val="00181FC5"/>
    <w:rsid w:val="001848BF"/>
    <w:rsid w:val="001C4468"/>
    <w:rsid w:val="001C618D"/>
    <w:rsid w:val="001D7FD6"/>
    <w:rsid w:val="002003EF"/>
    <w:rsid w:val="00237061"/>
    <w:rsid w:val="0025046D"/>
    <w:rsid w:val="002A13A1"/>
    <w:rsid w:val="002B70ED"/>
    <w:rsid w:val="002F69C1"/>
    <w:rsid w:val="00310FFB"/>
    <w:rsid w:val="00327E90"/>
    <w:rsid w:val="003342B8"/>
    <w:rsid w:val="003912FF"/>
    <w:rsid w:val="003C4AB7"/>
    <w:rsid w:val="003F4AA2"/>
    <w:rsid w:val="004255F1"/>
    <w:rsid w:val="00472BD7"/>
    <w:rsid w:val="00473521"/>
    <w:rsid w:val="00475066"/>
    <w:rsid w:val="004A4107"/>
    <w:rsid w:val="004B6038"/>
    <w:rsid w:val="004D08C9"/>
    <w:rsid w:val="004D6B79"/>
    <w:rsid w:val="005109EF"/>
    <w:rsid w:val="005470A5"/>
    <w:rsid w:val="005C2E03"/>
    <w:rsid w:val="005C50CF"/>
    <w:rsid w:val="005E4824"/>
    <w:rsid w:val="005F02BA"/>
    <w:rsid w:val="00667F6E"/>
    <w:rsid w:val="006B4F1A"/>
    <w:rsid w:val="006E30DF"/>
    <w:rsid w:val="007029E2"/>
    <w:rsid w:val="0071095E"/>
    <w:rsid w:val="00712825"/>
    <w:rsid w:val="007509C5"/>
    <w:rsid w:val="007569A1"/>
    <w:rsid w:val="007775C8"/>
    <w:rsid w:val="00797369"/>
    <w:rsid w:val="007E087B"/>
    <w:rsid w:val="007E3F83"/>
    <w:rsid w:val="007E56AD"/>
    <w:rsid w:val="00802BBF"/>
    <w:rsid w:val="00825755"/>
    <w:rsid w:val="00870068"/>
    <w:rsid w:val="008B3640"/>
    <w:rsid w:val="008D131B"/>
    <w:rsid w:val="008D3FA0"/>
    <w:rsid w:val="009601CF"/>
    <w:rsid w:val="00963729"/>
    <w:rsid w:val="00963CF3"/>
    <w:rsid w:val="00964A3B"/>
    <w:rsid w:val="00967E4C"/>
    <w:rsid w:val="009B508D"/>
    <w:rsid w:val="00A734AB"/>
    <w:rsid w:val="00A8486D"/>
    <w:rsid w:val="00A97C32"/>
    <w:rsid w:val="00AA05CB"/>
    <w:rsid w:val="00AB0815"/>
    <w:rsid w:val="00AD6E21"/>
    <w:rsid w:val="00AE3024"/>
    <w:rsid w:val="00B43D2E"/>
    <w:rsid w:val="00B639D5"/>
    <w:rsid w:val="00B658DE"/>
    <w:rsid w:val="00BA5703"/>
    <w:rsid w:val="00BB0E0F"/>
    <w:rsid w:val="00BC2CA7"/>
    <w:rsid w:val="00C23337"/>
    <w:rsid w:val="00C26038"/>
    <w:rsid w:val="00C5530C"/>
    <w:rsid w:val="00C838A6"/>
    <w:rsid w:val="00CB1FC4"/>
    <w:rsid w:val="00D0737A"/>
    <w:rsid w:val="00D1503C"/>
    <w:rsid w:val="00DA7075"/>
    <w:rsid w:val="00DC2D8F"/>
    <w:rsid w:val="00E22255"/>
    <w:rsid w:val="00E46A69"/>
    <w:rsid w:val="00E62EE3"/>
    <w:rsid w:val="00E65D7C"/>
    <w:rsid w:val="00E67760"/>
    <w:rsid w:val="00EA4EC7"/>
    <w:rsid w:val="00EE1C0A"/>
    <w:rsid w:val="00F22409"/>
    <w:rsid w:val="00F56904"/>
    <w:rsid w:val="00F708D4"/>
    <w:rsid w:val="00F77341"/>
    <w:rsid w:val="00F94AFB"/>
    <w:rsid w:val="00FA751C"/>
    <w:rsid w:val="00FB3E59"/>
    <w:rsid w:val="00FB495D"/>
    <w:rsid w:val="00FB7FCC"/>
    <w:rsid w:val="00FC6F2B"/>
    <w:rsid w:val="00FD0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3DF3C"/>
  <w15:chartTrackingRefBased/>
  <w15:docId w15:val="{F93423AF-A994-4919-B8D8-464985FF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94AF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94AFB"/>
  </w:style>
  <w:style w:type="paragraph" w:styleId="Header">
    <w:name w:val="header"/>
    <w:basedOn w:val="Normal"/>
    <w:link w:val="HeaderChar"/>
    <w:uiPriority w:val="99"/>
    <w:unhideWhenUsed/>
    <w:rsid w:val="00F94AFB"/>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94AFB"/>
    <w:rPr>
      <w:rFonts w:ascii="Calibri" w:eastAsia="Calibri" w:hAnsi="Calibri" w:cs="Times New Roman"/>
    </w:rPr>
  </w:style>
  <w:style w:type="character" w:styleId="CommentReference">
    <w:name w:val="annotation reference"/>
    <w:basedOn w:val="DefaultParagraphFont"/>
    <w:uiPriority w:val="99"/>
    <w:semiHidden/>
    <w:unhideWhenUsed/>
    <w:rsid w:val="00F94AFB"/>
    <w:rPr>
      <w:sz w:val="16"/>
      <w:szCs w:val="16"/>
    </w:rPr>
  </w:style>
  <w:style w:type="paragraph" w:styleId="CommentText">
    <w:name w:val="annotation text"/>
    <w:basedOn w:val="Normal"/>
    <w:link w:val="CommentTextChar"/>
    <w:uiPriority w:val="99"/>
    <w:semiHidden/>
    <w:unhideWhenUsed/>
    <w:rsid w:val="00F94AFB"/>
    <w:pPr>
      <w:spacing w:line="240" w:lineRule="auto"/>
    </w:pPr>
    <w:rPr>
      <w:sz w:val="20"/>
      <w:szCs w:val="20"/>
    </w:rPr>
  </w:style>
  <w:style w:type="character" w:customStyle="1" w:styleId="CommentTextChar">
    <w:name w:val="Comment Text Char"/>
    <w:basedOn w:val="DefaultParagraphFont"/>
    <w:link w:val="CommentText"/>
    <w:uiPriority w:val="99"/>
    <w:semiHidden/>
    <w:rsid w:val="00F94AFB"/>
    <w:rPr>
      <w:sz w:val="20"/>
      <w:szCs w:val="20"/>
    </w:rPr>
  </w:style>
  <w:style w:type="paragraph" w:styleId="BalloonText">
    <w:name w:val="Balloon Text"/>
    <w:basedOn w:val="Normal"/>
    <w:link w:val="BalloonTextChar"/>
    <w:uiPriority w:val="99"/>
    <w:semiHidden/>
    <w:unhideWhenUsed/>
    <w:rsid w:val="00F94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AFB"/>
    <w:rPr>
      <w:rFonts w:ascii="Segoe UI" w:hAnsi="Segoe UI" w:cs="Segoe UI"/>
      <w:sz w:val="18"/>
      <w:szCs w:val="18"/>
    </w:rPr>
  </w:style>
  <w:style w:type="character" w:customStyle="1" w:styleId="st1">
    <w:name w:val="st1"/>
    <w:basedOn w:val="DefaultParagraphFont"/>
    <w:rsid w:val="00D1503C"/>
  </w:style>
  <w:style w:type="character" w:styleId="Emphasis">
    <w:name w:val="Emphasis"/>
    <w:basedOn w:val="DefaultParagraphFont"/>
    <w:uiPriority w:val="20"/>
    <w:qFormat/>
    <w:rsid w:val="00D1503C"/>
    <w:rPr>
      <w:b/>
      <w:bCs/>
      <w:i w:val="0"/>
      <w:iCs w:val="0"/>
    </w:rPr>
  </w:style>
  <w:style w:type="paragraph" w:styleId="FootnoteText">
    <w:name w:val="footnote text"/>
    <w:basedOn w:val="Normal"/>
    <w:link w:val="FootnoteTextChar"/>
    <w:uiPriority w:val="99"/>
    <w:semiHidden/>
    <w:unhideWhenUsed/>
    <w:rsid w:val="007509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09C5"/>
    <w:rPr>
      <w:sz w:val="20"/>
      <w:szCs w:val="20"/>
    </w:rPr>
  </w:style>
  <w:style w:type="character" w:styleId="FootnoteReference">
    <w:name w:val="footnote reference"/>
    <w:basedOn w:val="DefaultParagraphFont"/>
    <w:uiPriority w:val="99"/>
    <w:semiHidden/>
    <w:unhideWhenUsed/>
    <w:rsid w:val="007509C5"/>
    <w:rPr>
      <w:vertAlign w:val="superscript"/>
    </w:rPr>
  </w:style>
  <w:style w:type="paragraph" w:styleId="CommentSubject">
    <w:name w:val="annotation subject"/>
    <w:basedOn w:val="CommentText"/>
    <w:next w:val="CommentText"/>
    <w:link w:val="CommentSubjectChar"/>
    <w:uiPriority w:val="99"/>
    <w:semiHidden/>
    <w:unhideWhenUsed/>
    <w:rsid w:val="00712825"/>
    <w:rPr>
      <w:b/>
      <w:bCs/>
    </w:rPr>
  </w:style>
  <w:style w:type="character" w:customStyle="1" w:styleId="CommentSubjectChar">
    <w:name w:val="Comment Subject Char"/>
    <w:basedOn w:val="CommentTextChar"/>
    <w:link w:val="CommentSubject"/>
    <w:uiPriority w:val="99"/>
    <w:semiHidden/>
    <w:rsid w:val="00712825"/>
    <w:rPr>
      <w:b/>
      <w:bCs/>
      <w:sz w:val="20"/>
      <w:szCs w:val="20"/>
    </w:rPr>
  </w:style>
  <w:style w:type="paragraph" w:styleId="PlainText">
    <w:name w:val="Plain Text"/>
    <w:basedOn w:val="Normal"/>
    <w:link w:val="PlainTextChar"/>
    <w:uiPriority w:val="99"/>
    <w:semiHidden/>
    <w:unhideWhenUsed/>
    <w:rsid w:val="001C618D"/>
    <w:pPr>
      <w:spacing w:after="0" w:line="240" w:lineRule="auto"/>
    </w:pPr>
    <w:rPr>
      <w:rFonts w:ascii="Calibri" w:hAnsi="Calibri"/>
      <w:sz w:val="24"/>
      <w:szCs w:val="21"/>
    </w:rPr>
  </w:style>
  <w:style w:type="character" w:customStyle="1" w:styleId="PlainTextChar">
    <w:name w:val="Plain Text Char"/>
    <w:basedOn w:val="DefaultParagraphFont"/>
    <w:link w:val="PlainText"/>
    <w:uiPriority w:val="99"/>
    <w:semiHidden/>
    <w:rsid w:val="001C618D"/>
    <w:rPr>
      <w:rFonts w:ascii="Calibri" w:hAnsi="Calibr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697114">
      <w:bodyDiv w:val="1"/>
      <w:marLeft w:val="0"/>
      <w:marRight w:val="0"/>
      <w:marTop w:val="0"/>
      <w:marBottom w:val="0"/>
      <w:divBdr>
        <w:top w:val="none" w:sz="0" w:space="0" w:color="auto"/>
        <w:left w:val="none" w:sz="0" w:space="0" w:color="auto"/>
        <w:bottom w:val="none" w:sz="0" w:space="0" w:color="auto"/>
        <w:right w:val="none" w:sz="0" w:space="0" w:color="auto"/>
      </w:divBdr>
    </w:div>
    <w:div w:id="902451323">
      <w:bodyDiv w:val="1"/>
      <w:marLeft w:val="0"/>
      <w:marRight w:val="0"/>
      <w:marTop w:val="0"/>
      <w:marBottom w:val="0"/>
      <w:divBdr>
        <w:top w:val="none" w:sz="0" w:space="0" w:color="auto"/>
        <w:left w:val="none" w:sz="0" w:space="0" w:color="auto"/>
        <w:bottom w:val="none" w:sz="0" w:space="0" w:color="auto"/>
        <w:right w:val="none" w:sz="0" w:space="0" w:color="auto"/>
      </w:divBdr>
    </w:div>
    <w:div w:id="1195119668">
      <w:bodyDiv w:val="1"/>
      <w:marLeft w:val="0"/>
      <w:marRight w:val="0"/>
      <w:marTop w:val="0"/>
      <w:marBottom w:val="0"/>
      <w:divBdr>
        <w:top w:val="none" w:sz="0" w:space="0" w:color="auto"/>
        <w:left w:val="none" w:sz="0" w:space="0" w:color="auto"/>
        <w:bottom w:val="none" w:sz="0" w:space="0" w:color="auto"/>
        <w:right w:val="none" w:sz="0" w:space="0" w:color="auto"/>
      </w:divBdr>
    </w:div>
    <w:div w:id="1494447985">
      <w:bodyDiv w:val="1"/>
      <w:marLeft w:val="0"/>
      <w:marRight w:val="0"/>
      <w:marTop w:val="0"/>
      <w:marBottom w:val="0"/>
      <w:divBdr>
        <w:top w:val="none" w:sz="0" w:space="0" w:color="auto"/>
        <w:left w:val="none" w:sz="0" w:space="0" w:color="auto"/>
        <w:bottom w:val="none" w:sz="0" w:space="0" w:color="auto"/>
        <w:right w:val="none" w:sz="0" w:space="0" w:color="auto"/>
      </w:divBdr>
    </w:div>
    <w:div w:id="176430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lito.it/ateneo/?lang=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1A7A3-9771-4DB1-9CFE-E7DD247AC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Secretariat</cp:lastModifiedBy>
  <cp:revision>8</cp:revision>
  <cp:lastPrinted>2018-02-16T16:52:00Z</cp:lastPrinted>
  <dcterms:created xsi:type="dcterms:W3CDTF">2018-02-13T14:42:00Z</dcterms:created>
  <dcterms:modified xsi:type="dcterms:W3CDTF">2018-02-16T17:17:00Z</dcterms:modified>
</cp:coreProperties>
</file>