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B929C3" w:rsidRPr="00B929C3" w14:paraId="3B8782D7" w14:textId="77777777" w:rsidTr="00193C17">
        <w:trPr>
          <w:trHeight w:val="9878"/>
        </w:trPr>
        <w:tc>
          <w:tcPr>
            <w:tcW w:w="1289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0FE91C41" w14:textId="77777777" w:rsidR="00193C17" w:rsidRPr="004637C4" w:rsidRDefault="00193C17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bookmarkStart w:id="0" w:name="_GoBack"/>
            <w:bookmarkEnd w:id="0"/>
          </w:p>
          <w:p w14:paraId="01DD5FD2" w14:textId="77777777" w:rsidR="004637C4" w:rsidRDefault="004637C4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14:paraId="6ECDAFC4" w14:textId="0C49AF79" w:rsidR="00B929C3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 xml:space="preserve">Draft </w:t>
            </w:r>
            <w:r w:rsidR="00E73BA1" w:rsidRPr="004637C4">
              <w:rPr>
                <w:rFonts w:asciiTheme="minorBidi" w:hAnsiTheme="minorBidi"/>
                <w:sz w:val="32"/>
                <w:szCs w:val="32"/>
              </w:rPr>
              <w:t>resolutions are normally distributed, in the conference room, in the last two days of the session.</w:t>
            </w:r>
          </w:p>
          <w:p w14:paraId="2B5B336A" w14:textId="77777777" w:rsidR="00B929C3" w:rsidRPr="004637C4" w:rsidRDefault="00B929C3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68265362" w14:textId="77777777" w:rsidR="00193C17" w:rsidRPr="004637C4" w:rsidRDefault="00B929C3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>For this session, due to the current sanitary situation, t</w:t>
            </w:r>
            <w:r w:rsidR="00E73BA1" w:rsidRPr="004637C4">
              <w:rPr>
                <w:rFonts w:asciiTheme="minorBidi" w:hAnsiTheme="minorBidi"/>
                <w:sz w:val="32"/>
                <w:szCs w:val="32"/>
              </w:rPr>
              <w:t>his service has been suspended until further notice.</w:t>
            </w:r>
            <w:r w:rsidR="00DE05CB" w:rsidRPr="004637C4">
              <w:rPr>
                <w:rFonts w:asciiTheme="minorBidi" w:hAnsiTheme="minorBidi"/>
                <w:sz w:val="32"/>
                <w:szCs w:val="32"/>
              </w:rPr>
              <w:t xml:space="preserve"> Updated information on this service will be posted on this page. </w:t>
            </w:r>
          </w:p>
          <w:p w14:paraId="607DB47B" w14:textId="13561312" w:rsidR="00E73BA1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>You can also contact the D</w:t>
            </w:r>
            <w:r w:rsidR="00193C17" w:rsidRPr="004637C4">
              <w:rPr>
                <w:rFonts w:asciiTheme="minorBidi" w:hAnsiTheme="minorBidi"/>
                <w:sz w:val="32"/>
                <w:szCs w:val="32"/>
              </w:rPr>
              <w:t>ocuments d</w:t>
            </w:r>
            <w:r w:rsidRPr="004637C4">
              <w:rPr>
                <w:rFonts w:asciiTheme="minorBidi" w:hAnsiTheme="minorBidi"/>
                <w:sz w:val="32"/>
                <w:szCs w:val="32"/>
              </w:rPr>
              <w:t xml:space="preserve">istribution </w:t>
            </w:r>
            <w:r w:rsidR="00193C17" w:rsidRPr="004637C4">
              <w:rPr>
                <w:rFonts w:asciiTheme="minorBidi" w:hAnsiTheme="minorBidi"/>
                <w:sz w:val="32"/>
                <w:szCs w:val="32"/>
              </w:rPr>
              <w:t>counters</w:t>
            </w:r>
            <w:r w:rsidRPr="004637C4">
              <w:rPr>
                <w:rFonts w:asciiTheme="minorBidi" w:hAnsiTheme="minorBidi"/>
                <w:sz w:val="32"/>
                <w:szCs w:val="32"/>
              </w:rPr>
              <w:t>:</w:t>
            </w:r>
          </w:p>
          <w:p w14:paraId="73C5408E" w14:textId="714A8371" w:rsidR="00DE05CB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14:paraId="52A169A1" w14:textId="5D2E6C64" w:rsidR="00DE05CB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  <w:lang w:val="fr-CH"/>
              </w:rPr>
            </w:pPr>
            <w:r w:rsidRPr="004637C4">
              <w:rPr>
                <w:rFonts w:asciiTheme="minorBidi" w:hAnsiTheme="minorBidi"/>
                <w:sz w:val="32"/>
                <w:szCs w:val="32"/>
                <w:lang w:val="fr-CH"/>
              </w:rPr>
              <w:t>Tel</w:t>
            </w:r>
            <w:proofErr w:type="gramStart"/>
            <w:r w:rsidRPr="004637C4">
              <w:rPr>
                <w:rFonts w:asciiTheme="minorBidi" w:hAnsiTheme="minorBidi"/>
                <w:sz w:val="32"/>
                <w:szCs w:val="32"/>
                <w:lang w:val="fr-CH"/>
              </w:rPr>
              <w:t>.:</w:t>
            </w:r>
            <w:proofErr w:type="gramEnd"/>
            <w:r w:rsidRPr="004637C4">
              <w:rPr>
                <w:rFonts w:asciiTheme="minorBidi" w:hAnsiTheme="minorBidi"/>
                <w:sz w:val="32"/>
                <w:szCs w:val="32"/>
                <w:lang w:val="fr-CH"/>
              </w:rPr>
              <w:t xml:space="preserve"> +41 (0)22 917 49 00</w:t>
            </w:r>
          </w:p>
          <w:p w14:paraId="59011011" w14:textId="06EDF51F" w:rsidR="00DE05CB" w:rsidRPr="00C461E0" w:rsidRDefault="00DE05CB" w:rsidP="00DE05CB">
            <w:pPr>
              <w:jc w:val="center"/>
              <w:rPr>
                <w:rFonts w:asciiTheme="minorBidi" w:hAnsiTheme="minorBidi"/>
                <w:color w:val="000000"/>
                <w:sz w:val="32"/>
                <w:szCs w:val="32"/>
                <w:lang w:val="fr-CH"/>
              </w:rPr>
            </w:pPr>
            <w:proofErr w:type="gramStart"/>
            <w:r w:rsidRPr="004637C4">
              <w:rPr>
                <w:rFonts w:asciiTheme="minorBidi" w:hAnsiTheme="minorBidi"/>
                <w:sz w:val="32"/>
                <w:szCs w:val="32"/>
                <w:lang w:val="fr-CH"/>
              </w:rPr>
              <w:t>email:</w:t>
            </w:r>
            <w:proofErr w:type="gramEnd"/>
            <w:r w:rsidRPr="004637C4">
              <w:rPr>
                <w:rFonts w:asciiTheme="minorBidi" w:hAnsiTheme="minorBidi"/>
                <w:sz w:val="32"/>
                <w:szCs w:val="32"/>
                <w:lang w:val="fr-CH"/>
              </w:rPr>
              <w:t xml:space="preserve"> </w:t>
            </w:r>
            <w:hyperlink r:id="rId4" w:history="1">
              <w:r w:rsidRPr="004637C4">
                <w:rPr>
                  <w:rStyle w:val="Hyperlink"/>
                  <w:rFonts w:asciiTheme="minorBidi" w:hAnsiTheme="minorBidi"/>
                  <w:sz w:val="32"/>
                  <w:szCs w:val="32"/>
                  <w:lang w:val="fr-CH"/>
                </w:rPr>
                <w:t>distribution-counters@un.org</w:t>
              </w:r>
            </w:hyperlink>
          </w:p>
          <w:p w14:paraId="71E16B91" w14:textId="77777777" w:rsidR="000B2EA4" w:rsidRPr="004637C4" w:rsidRDefault="000B2EA4" w:rsidP="00DE05CB">
            <w:pPr>
              <w:jc w:val="center"/>
              <w:rPr>
                <w:rFonts w:asciiTheme="minorBidi" w:hAnsiTheme="minorBidi"/>
                <w:color w:val="000000"/>
                <w:sz w:val="32"/>
                <w:szCs w:val="32"/>
                <w:lang w:val="fr-CH"/>
              </w:rPr>
            </w:pPr>
          </w:p>
          <w:p w14:paraId="3B89D3DC" w14:textId="0B11B392" w:rsidR="00DE05CB" w:rsidRPr="004637C4" w:rsidRDefault="00DE05CB" w:rsidP="00DE05C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lang w:val="fr-CH"/>
              </w:rPr>
            </w:pPr>
          </w:p>
          <w:p w14:paraId="464BFFD8" w14:textId="77777777" w:rsidR="00DE05CB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 xml:space="preserve">The electronic versions of the draft resolutions can be found on the </w:t>
            </w:r>
          </w:p>
          <w:p w14:paraId="2A7E8ACA" w14:textId="77777777" w:rsidR="00DE05CB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>UN Extranet website. For more information, please contact the secretariat:</w:t>
            </w:r>
          </w:p>
          <w:p w14:paraId="1D82314E" w14:textId="77777777" w:rsidR="00DE05CB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14:paraId="3CA08532" w14:textId="0A2021B9" w:rsidR="00E73BA1" w:rsidRPr="004637C4" w:rsidRDefault="00DE05CB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>Tel.: + 41 (0)22 917 18 01</w:t>
            </w:r>
          </w:p>
          <w:p w14:paraId="467D4D54" w14:textId="00828341" w:rsidR="00193C17" w:rsidRPr="004637C4" w:rsidRDefault="00193C17" w:rsidP="00193C17">
            <w:pPr>
              <w:jc w:val="center"/>
              <w:rPr>
                <w:rFonts w:asciiTheme="minorBidi" w:hAnsiTheme="minorBidi"/>
                <w:color w:val="000000"/>
                <w:sz w:val="32"/>
                <w:szCs w:val="32"/>
                <w:lang w:val="en"/>
              </w:rPr>
            </w:pPr>
            <w:r w:rsidRPr="004637C4">
              <w:rPr>
                <w:rFonts w:asciiTheme="minorBidi" w:hAnsiTheme="minorBidi"/>
                <w:sz w:val="32"/>
                <w:szCs w:val="32"/>
              </w:rPr>
              <w:t xml:space="preserve">email: </w:t>
            </w:r>
            <w:hyperlink r:id="rId5" w:history="1">
              <w:r w:rsidRPr="004637C4">
                <w:rPr>
                  <w:rStyle w:val="Hyperlink"/>
                  <w:rFonts w:asciiTheme="minorBidi" w:hAnsiTheme="minorBidi"/>
                  <w:sz w:val="32"/>
                  <w:szCs w:val="32"/>
                  <w:lang w:val="en"/>
                </w:rPr>
                <w:t>secretariat chr@o</w:t>
              </w:r>
              <w:r w:rsidRPr="004637C4">
                <w:rPr>
                  <w:rStyle w:val="Hyperlink"/>
                  <w:rFonts w:asciiTheme="minorBidi" w:hAnsiTheme="minorBidi"/>
                  <w:sz w:val="32"/>
                  <w:szCs w:val="32"/>
                </w:rPr>
                <w:t>hchr</w:t>
              </w:r>
              <w:r w:rsidRPr="004637C4">
                <w:rPr>
                  <w:rStyle w:val="Hyperlink"/>
                  <w:rFonts w:asciiTheme="minorBidi" w:hAnsiTheme="minorBidi"/>
                  <w:sz w:val="32"/>
                  <w:szCs w:val="32"/>
                  <w:lang w:val="en"/>
                </w:rPr>
                <w:t>.org</w:t>
              </w:r>
            </w:hyperlink>
          </w:p>
          <w:p w14:paraId="0DBA7DEB" w14:textId="77777777" w:rsidR="00193C17" w:rsidRPr="004637C4" w:rsidRDefault="00193C17" w:rsidP="00DE05C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14:paraId="07047DAD" w14:textId="02756591" w:rsidR="004637C4" w:rsidRPr="004637C4" w:rsidRDefault="002C7AB1" w:rsidP="002C7AB1">
            <w:pPr>
              <w:pStyle w:val="NormalWeb"/>
              <w:jc w:val="center"/>
              <w:rPr>
                <w:rStyle w:val="Emphasis"/>
                <w:rFonts w:asciiTheme="minorBidi" w:hAnsiTheme="minorBidi" w:cstheme="minorBidi"/>
                <w:color w:val="444444"/>
                <w:sz w:val="32"/>
                <w:szCs w:val="32"/>
              </w:rPr>
            </w:pPr>
            <w:r w:rsidRPr="004637C4">
              <w:rPr>
                <w:rStyle w:val="Emphasis"/>
                <w:rFonts w:asciiTheme="minorBidi" w:hAnsiTheme="minorBidi" w:cstheme="minorBidi"/>
                <w:color w:val="444444"/>
                <w:sz w:val="32"/>
                <w:szCs w:val="32"/>
              </w:rPr>
              <w:t xml:space="preserve">UN Parliamentary documents are made available, electronically and in hard copy, once they have been processed, translated and released in all six official languages of the United Nations </w:t>
            </w:r>
          </w:p>
          <w:p w14:paraId="36141572" w14:textId="4AE6017B" w:rsidR="00B929C3" w:rsidRPr="004637C4" w:rsidRDefault="002C7AB1" w:rsidP="004637C4">
            <w:pPr>
              <w:pStyle w:val="NormalWeb"/>
              <w:jc w:val="center"/>
              <w:rPr>
                <w:rFonts w:asciiTheme="minorBidi" w:hAnsiTheme="minorBidi" w:cstheme="minorBidi"/>
                <w:i/>
                <w:iCs/>
                <w:color w:val="444444"/>
                <w:sz w:val="32"/>
                <w:szCs w:val="32"/>
              </w:rPr>
            </w:pPr>
            <w:r w:rsidRPr="004637C4">
              <w:rPr>
                <w:rStyle w:val="Emphasis"/>
                <w:rFonts w:asciiTheme="minorBidi" w:hAnsiTheme="minorBidi" w:cstheme="minorBidi"/>
                <w:color w:val="444444"/>
                <w:sz w:val="32"/>
                <w:szCs w:val="32"/>
              </w:rPr>
              <w:t xml:space="preserve">on the </w:t>
            </w:r>
            <w:hyperlink r:id="rId6" w:history="1">
              <w:r w:rsidRPr="004637C4">
                <w:rPr>
                  <w:rStyle w:val="Hyperlink"/>
                  <w:rFonts w:asciiTheme="minorBidi" w:hAnsiTheme="minorBidi" w:cstheme="minorBidi"/>
                  <w:i/>
                  <w:iCs/>
                  <w:sz w:val="32"/>
                  <w:szCs w:val="32"/>
                </w:rPr>
                <w:t>Official Document System</w:t>
              </w:r>
            </w:hyperlink>
            <w:r w:rsidRPr="004637C4">
              <w:rPr>
                <w:rStyle w:val="Emphasis"/>
                <w:rFonts w:asciiTheme="minorBidi" w:hAnsiTheme="minorBidi" w:cstheme="minorBidi"/>
                <w:color w:val="444444"/>
                <w:sz w:val="32"/>
                <w:szCs w:val="32"/>
              </w:rPr>
              <w:t> (ODS)</w:t>
            </w:r>
          </w:p>
        </w:tc>
      </w:tr>
    </w:tbl>
    <w:p w14:paraId="6AC962F3" w14:textId="77777777" w:rsidR="004637C4" w:rsidRPr="00B929C3" w:rsidRDefault="004637C4" w:rsidP="004637C4">
      <w:pPr>
        <w:rPr>
          <w:rFonts w:asciiTheme="minorBidi" w:hAnsiTheme="minorBidi"/>
          <w:sz w:val="36"/>
          <w:szCs w:val="36"/>
        </w:rPr>
      </w:pPr>
    </w:p>
    <w:sectPr w:rsidR="004637C4" w:rsidRPr="00B929C3" w:rsidSect="004637C4">
      <w:pgSz w:w="15840" w:h="12240" w:orient="landscape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CB"/>
    <w:rsid w:val="000B2EA4"/>
    <w:rsid w:val="00193C17"/>
    <w:rsid w:val="001C0E16"/>
    <w:rsid w:val="002B3DCB"/>
    <w:rsid w:val="002C5EFE"/>
    <w:rsid w:val="002C7AB1"/>
    <w:rsid w:val="004115B5"/>
    <w:rsid w:val="004637C4"/>
    <w:rsid w:val="00814BB4"/>
    <w:rsid w:val="00B929C3"/>
    <w:rsid w:val="00C461E0"/>
    <w:rsid w:val="00DE05CB"/>
    <w:rsid w:val="00E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2AF5"/>
  <w15:chartTrackingRefBased/>
  <w15:docId w15:val="{45A8C05E-27C4-44C6-92DA-B527433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7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s.un.org/" TargetMode="External"/><Relationship Id="rId5" Type="http://schemas.openxmlformats.org/officeDocument/2006/relationships/hyperlink" Target="mailto:secretariat%20chr@ohchr.org" TargetMode="External"/><Relationship Id="rId4" Type="http://schemas.openxmlformats.org/officeDocument/2006/relationships/hyperlink" Target="mailto:distribution-counters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Emeric CAMP</cp:lastModifiedBy>
  <cp:revision>2</cp:revision>
  <dcterms:created xsi:type="dcterms:W3CDTF">2020-06-26T06:46:00Z</dcterms:created>
  <dcterms:modified xsi:type="dcterms:W3CDTF">2020-06-26T06:46:00Z</dcterms:modified>
</cp:coreProperties>
</file>