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  <w:bookmarkStart w:id="0" w:name="_GoBack"/>
      <w:bookmarkEnd w:id="0"/>
    </w:p>
    <w:p w14:paraId="7303A5B0" w14:textId="77777777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>Registration of participants for all approved meetings, conferences, events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7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2BDA013C" w14:textId="77777777" w:rsidR="00381B04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01F2EBD4" w14:textId="5F823F29" w:rsidR="00C10F13" w:rsidRDefault="00C10F13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Secretariat OHCHR</w:t>
      </w:r>
    </w:p>
    <w:p w14:paraId="22BDFA76" w14:textId="6D3E504A" w:rsidR="00381B04" w:rsidRP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10600F4E" w14:textId="77777777" w:rsidR="00381B04" w:rsidRPr="00381B04" w:rsidRDefault="00381B04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381B04">
        <w:rPr>
          <w:rFonts w:asciiTheme="minorBidi" w:hAnsiTheme="minorBidi" w:cstheme="minorBidi"/>
          <w:sz w:val="28"/>
          <w:szCs w:val="28"/>
        </w:rPr>
        <w:t>The Human Rights Council is on social media:</w:t>
      </w:r>
      <w:r w:rsidRPr="00381B04">
        <w:rPr>
          <w:rFonts w:asciiTheme="minorBidi" w:hAnsiTheme="minorBidi" w:cstheme="minorBidi"/>
          <w:sz w:val="28"/>
          <w:szCs w:val="28"/>
        </w:rPr>
        <w:br/>
        <w:t xml:space="preserve">Twitter: </w:t>
      </w:r>
      <w:hyperlink r:id="rId8" w:history="1">
        <w:r w:rsidRPr="00707528">
          <w:rPr>
            <w:rStyle w:val="Hyperlink"/>
            <w:rFonts w:asciiTheme="minorBidi" w:hAnsiTheme="minorBidi" w:cstheme="minorBidi"/>
            <w:sz w:val="28"/>
            <w:szCs w:val="28"/>
            <w:lang w:val="en" w:eastAsia="fr-FR"/>
          </w:rPr>
          <w:t>@UN_HRC</w:t>
        </w:r>
      </w:hyperlink>
      <w:r w:rsidRPr="00707528">
        <w:rPr>
          <w:rStyle w:val="Hyperlink"/>
          <w:rFonts w:asciiTheme="minorBidi" w:hAnsiTheme="minorBidi" w:cstheme="minorBidi"/>
          <w:sz w:val="28"/>
          <w:szCs w:val="28"/>
          <w:lang w:val="en" w:eastAsia="fr-FR"/>
        </w:rPr>
        <w:t xml:space="preserve"> &amp; #HRC44</w:t>
      </w:r>
      <w:r w:rsidRPr="00381B04">
        <w:rPr>
          <w:rFonts w:asciiTheme="minorBidi" w:hAnsiTheme="minorBidi" w:cstheme="minorBidi"/>
          <w:sz w:val="28"/>
          <w:szCs w:val="28"/>
        </w:rPr>
        <w:br/>
        <w:t xml:space="preserve">Facebook: </w:t>
      </w:r>
      <w:hyperlink r:id="rId9" w:history="1">
        <w:r w:rsidRPr="00707528">
          <w:rPr>
            <w:rStyle w:val="Hyperlink"/>
            <w:rFonts w:asciiTheme="minorBidi" w:hAnsiTheme="minorBidi" w:cstheme="minorBidi"/>
            <w:sz w:val="28"/>
            <w:szCs w:val="28"/>
            <w:lang w:val="en" w:eastAsia="fr-FR"/>
          </w:rPr>
          <w:t>http://www.facebook.com/UNHRC</w:t>
        </w:r>
      </w:hyperlink>
    </w:p>
    <w:p w14:paraId="5037E473" w14:textId="77777777" w:rsidR="00381B04" w:rsidRPr="00381B04" w:rsidRDefault="00381B04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381B04">
        <w:rPr>
          <w:rFonts w:asciiTheme="minorBidi" w:hAnsiTheme="minorBidi" w:cstheme="minorBidi"/>
          <w:sz w:val="28"/>
          <w:szCs w:val="28"/>
        </w:rPr>
        <w:t>Instagram:</w:t>
      </w:r>
      <w:r w:rsidRPr="00707528">
        <w:rPr>
          <w:rFonts w:asciiTheme="minorBidi" w:hAnsiTheme="minorBidi" w:cstheme="minorBidi"/>
          <w:sz w:val="24"/>
          <w:szCs w:val="24"/>
        </w:rPr>
        <w:t xml:space="preserve"> </w:t>
      </w:r>
      <w:hyperlink r:id="rId10" w:history="1">
        <w:r w:rsidRPr="00707528">
          <w:rPr>
            <w:rStyle w:val="Hyperlink"/>
            <w:rFonts w:asciiTheme="minorBidi" w:hAnsiTheme="minorBidi" w:cstheme="minorBidi"/>
            <w:sz w:val="28"/>
            <w:szCs w:val="28"/>
            <w:lang w:val="en" w:eastAsia="fr-FR"/>
          </w:rPr>
          <w:t>@</w:t>
        </w:r>
        <w:proofErr w:type="spellStart"/>
        <w:r w:rsidRPr="00707528">
          <w:rPr>
            <w:rStyle w:val="Hyperlink"/>
            <w:rFonts w:asciiTheme="minorBidi" w:hAnsiTheme="minorBidi" w:cstheme="minorBidi"/>
            <w:sz w:val="28"/>
            <w:szCs w:val="28"/>
            <w:lang w:val="en" w:eastAsia="fr-FR"/>
          </w:rPr>
          <w:t>humanrightscouncil</w:t>
        </w:r>
        <w:proofErr w:type="spellEnd"/>
      </w:hyperlink>
    </w:p>
    <w:p w14:paraId="512397AA" w14:textId="77777777" w:rsid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</w:p>
    <w:p w14:paraId="028A0485" w14:textId="77777777" w:rsidR="00167A53" w:rsidRDefault="00167A53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3690F8B" w14:textId="278DB5F3" w:rsidR="00707528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R</w:t>
      </w:r>
      <w:r w:rsidRPr="00707528">
        <w:rPr>
          <w:rFonts w:asciiTheme="minorBidi" w:hAnsiTheme="minorBidi" w:cstheme="minorBidi"/>
          <w:sz w:val="28"/>
          <w:szCs w:val="28"/>
        </w:rPr>
        <w:t>oom</w:t>
      </w:r>
      <w:r>
        <w:rPr>
          <w:rFonts w:asciiTheme="minorBidi" w:hAnsiTheme="minorBidi" w:cstheme="minorBidi"/>
          <w:sz w:val="28"/>
          <w:szCs w:val="28"/>
        </w:rPr>
        <w:t xml:space="preserve"> reservations </w:t>
      </w:r>
      <w:r w:rsidRPr="00707528">
        <w:rPr>
          <w:rFonts w:asciiTheme="minorBidi" w:hAnsiTheme="minorBidi" w:cstheme="minorBidi"/>
          <w:sz w:val="28"/>
          <w:szCs w:val="28"/>
        </w:rPr>
        <w:t xml:space="preserve">for </w:t>
      </w:r>
      <w:r>
        <w:rPr>
          <w:rFonts w:asciiTheme="minorBidi" w:hAnsiTheme="minorBidi" w:cstheme="minorBidi"/>
          <w:sz w:val="28"/>
          <w:szCs w:val="28"/>
        </w:rPr>
        <w:t>delegates</w:t>
      </w:r>
    </w:p>
    <w:p w14:paraId="4CA3A293" w14:textId="77777777" w:rsidR="00707528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707528">
        <w:rPr>
          <w:rFonts w:asciiTheme="minorBidi" w:hAnsiTheme="minorBidi" w:cstheme="minorBidi"/>
          <w:sz w:val="28"/>
          <w:szCs w:val="28"/>
        </w:rPr>
        <w:t>Ms. Laura Giardini</w:t>
      </w:r>
    </w:p>
    <w:p w14:paraId="7D220E82" w14:textId="3CA0B972" w:rsidR="00707528" w:rsidRPr="00707528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707528">
        <w:rPr>
          <w:rFonts w:asciiTheme="minorBidi" w:hAnsiTheme="minorBidi" w:cstheme="minorBidi"/>
          <w:sz w:val="28"/>
          <w:szCs w:val="28"/>
        </w:rPr>
        <w:t xml:space="preserve"> email: </w:t>
      </w:r>
      <w:hyperlink r:id="rId11" w:history="1">
        <w:r w:rsidRPr="00707528">
          <w:rPr>
            <w:rStyle w:val="Hyperlink"/>
            <w:rFonts w:asciiTheme="minorBidi" w:hAnsiTheme="minorBidi" w:cstheme="minorBidi"/>
            <w:sz w:val="28"/>
            <w:szCs w:val="28"/>
            <w:lang w:val="en" w:eastAsia="fr-FR"/>
          </w:rPr>
          <w:t>lgiardini@ohchr.org</w:t>
        </w:r>
      </w:hyperlink>
    </w:p>
    <w:p w14:paraId="1C5C1070" w14:textId="77777777" w:rsidR="00707528" w:rsidRPr="00707528" w:rsidRDefault="00707528" w:rsidP="00707528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45A8392" w14:textId="54D045B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7777777" w:rsidR="00381B04" w:rsidRPr="00F005E3" w:rsidRDefault="00381B04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7777777" w:rsidR="00DA788E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 xml:space="preserve">email: </w:t>
      </w:r>
      <w:hyperlink r:id="rId12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lang w:val="en"/>
          </w:rPr>
          <w:t>distribution-counters@un.org</w:t>
        </w:r>
      </w:hyperlink>
    </w:p>
    <w:p w14:paraId="76769405" w14:textId="0856B5C3" w:rsidR="00CF7585" w:rsidRPr="00DA788E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Tel.: + 41 (0)22 917 49 00</w:t>
      </w:r>
    </w:p>
    <w:p w14:paraId="6457BE84" w14:textId="1470B790" w:rsidR="00D13F11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594DB65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21243CD" w14:textId="7114B827" w:rsidR="00D13F11" w:rsidRPr="00F005E3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Informal documents</w:t>
      </w:r>
    </w:p>
    <w:p w14:paraId="51BFEBA2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1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63D463CF" w:rsidR="00D13F11" w:rsidRPr="00983BA5" w:rsidRDefault="00D13F11" w:rsidP="008A35B2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fr-CH"/>
        </w:rPr>
      </w:pP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email: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</w:t>
      </w:r>
      <w:hyperlink r:id="rId13" w:history="1">
        <w:r w:rsidRPr="00983BA5">
          <w:rPr>
            <w:rStyle w:val="Hyperlink"/>
            <w:rFonts w:asciiTheme="minorBidi" w:hAnsiTheme="minorBidi" w:cstheme="minorBidi"/>
            <w:sz w:val="28"/>
            <w:szCs w:val="28"/>
            <w:lang w:val="fr-CH"/>
          </w:rPr>
          <w:t>msu2@un.org</w:t>
        </w:r>
      </w:hyperlink>
    </w:p>
    <w:p w14:paraId="73CF1DBA" w14:textId="535F4184" w:rsidR="00D13F11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Tel</w:t>
      </w: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.: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+41 (0)22 917 </w:t>
      </w:r>
      <w:r w:rsidR="00162EF8"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22 01</w:t>
      </w:r>
    </w:p>
    <w:p w14:paraId="1D667982" w14:textId="17173362" w:rsidR="00381B04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01B03B3" w14:textId="77777777" w:rsidR="00167A53" w:rsidRDefault="00167A53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bookmarkEnd w:id="1"/>
    <w:p w14:paraId="135C761A" w14:textId="0501976D" w:rsidR="00C10F13" w:rsidRPr="00983BA5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291ADAEF" w14:textId="77777777" w:rsidR="00C10F13" w:rsidRPr="00983BA5" w:rsidRDefault="00C10F13" w:rsidP="00C10F13">
      <w:pPr>
        <w:pStyle w:val="NormalWeb"/>
        <w:spacing w:before="0" w:after="0"/>
        <w:ind w:left="357" w:hanging="1418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312E842" w14:textId="57026E75" w:rsidR="00CF7585" w:rsidRPr="00F005E3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UN Documents Helpdesk</w:t>
      </w:r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&amp;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Print</w:t>
      </w:r>
      <w:proofErr w:type="spellEnd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on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Demand</w:t>
      </w:r>
      <w:proofErr w:type="spellEnd"/>
    </w:p>
    <w:p w14:paraId="44D2FF51" w14:textId="6D999EC4" w:rsidR="00E420DE" w:rsidRPr="00F005E3" w:rsidRDefault="00E420D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2AC103A" w14:textId="1354739F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 w:rsidRPr="00F005E3">
        <w:rPr>
          <w:rFonts w:asciiTheme="minorBidi" w:hAnsiTheme="minorBidi" w:cstheme="minorBidi"/>
          <w:sz w:val="28"/>
          <w:szCs w:val="28"/>
        </w:rPr>
        <w:t>e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14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29E44A91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Tel.: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16CC790F" w14:textId="1D15ECAF" w:rsidR="00A63062" w:rsidRDefault="00A63062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10F13">
        <w:rPr>
          <w:rFonts w:asciiTheme="minorBidi" w:hAnsiTheme="minorBidi" w:cstheme="minorBidi"/>
          <w:sz w:val="24"/>
          <w:szCs w:val="24"/>
        </w:rPr>
        <w:t>(print on demand service is suspended until further notice)</w:t>
      </w:r>
    </w:p>
    <w:p w14:paraId="6D25B184" w14:textId="7777777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2829779" w14:textId="26F9C737" w:rsidR="00381B04" w:rsidRDefault="00381B04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0A489201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5DC8084" w14:textId="373B2996" w:rsidR="00162EF8" w:rsidRPr="00F005E3" w:rsidRDefault="00162EF8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5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3DA4DAAC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E7D07E7" w14:textId="77777777" w:rsidR="00381B04" w:rsidRPr="00F005E3" w:rsidRDefault="00381B04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6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 w:eastAsia="fr-FR"/>
        </w:rPr>
      </w:pPr>
      <w:r w:rsidRPr="00167A5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7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18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19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B3B5" w14:textId="77777777" w:rsidR="00161B77" w:rsidRDefault="00161B77">
      <w:pPr>
        <w:spacing w:after="0" w:line="240" w:lineRule="auto"/>
      </w:pPr>
      <w:r>
        <w:separator/>
      </w:r>
    </w:p>
  </w:endnote>
  <w:endnote w:type="continuationSeparator" w:id="0">
    <w:p w14:paraId="04AAA023" w14:textId="77777777" w:rsidR="00161B77" w:rsidRDefault="0016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AACB" w14:textId="77777777" w:rsidR="00161B77" w:rsidRDefault="00161B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E7ED00" w14:textId="77777777" w:rsidR="00161B77" w:rsidRDefault="0016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155614"/>
    <w:rsid w:val="00161B77"/>
    <w:rsid w:val="00162EF8"/>
    <w:rsid w:val="00167A53"/>
    <w:rsid w:val="0017336D"/>
    <w:rsid w:val="001B20F5"/>
    <w:rsid w:val="00244393"/>
    <w:rsid w:val="00261779"/>
    <w:rsid w:val="00267D05"/>
    <w:rsid w:val="002747EE"/>
    <w:rsid w:val="00281240"/>
    <w:rsid w:val="00345CEF"/>
    <w:rsid w:val="0036783F"/>
    <w:rsid w:val="00375CBF"/>
    <w:rsid w:val="00381B04"/>
    <w:rsid w:val="00384AA0"/>
    <w:rsid w:val="003F4775"/>
    <w:rsid w:val="00432904"/>
    <w:rsid w:val="005A5E21"/>
    <w:rsid w:val="005C34C2"/>
    <w:rsid w:val="005D0E4F"/>
    <w:rsid w:val="005F3D4C"/>
    <w:rsid w:val="00640831"/>
    <w:rsid w:val="006678ED"/>
    <w:rsid w:val="006F58A7"/>
    <w:rsid w:val="00707528"/>
    <w:rsid w:val="007A6364"/>
    <w:rsid w:val="007E2F9A"/>
    <w:rsid w:val="0082719F"/>
    <w:rsid w:val="00847B45"/>
    <w:rsid w:val="00876338"/>
    <w:rsid w:val="00881BDF"/>
    <w:rsid w:val="008A35B2"/>
    <w:rsid w:val="008B4026"/>
    <w:rsid w:val="008B5B61"/>
    <w:rsid w:val="008C4908"/>
    <w:rsid w:val="009350BC"/>
    <w:rsid w:val="00975A28"/>
    <w:rsid w:val="00983BA5"/>
    <w:rsid w:val="00987C12"/>
    <w:rsid w:val="009F699C"/>
    <w:rsid w:val="00A32BC0"/>
    <w:rsid w:val="00A63062"/>
    <w:rsid w:val="00A658D3"/>
    <w:rsid w:val="00AD46BC"/>
    <w:rsid w:val="00B54F36"/>
    <w:rsid w:val="00B63D05"/>
    <w:rsid w:val="00BB3674"/>
    <w:rsid w:val="00BE6441"/>
    <w:rsid w:val="00C10F13"/>
    <w:rsid w:val="00CF7585"/>
    <w:rsid w:val="00D13F11"/>
    <w:rsid w:val="00D50450"/>
    <w:rsid w:val="00D96234"/>
    <w:rsid w:val="00DA788E"/>
    <w:rsid w:val="00DD495A"/>
    <w:rsid w:val="00E34824"/>
    <w:rsid w:val="00E420DE"/>
    <w:rsid w:val="00E53C8A"/>
    <w:rsid w:val="00E56AA1"/>
    <w:rsid w:val="00E80BF1"/>
    <w:rsid w:val="00EF53B0"/>
    <w:rsid w:val="00F005E3"/>
    <w:rsid w:val="00F076CD"/>
    <w:rsid w:val="00F32D7E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_HRC" TargetMode="External"/><Relationship Id="rId13" Type="http://schemas.openxmlformats.org/officeDocument/2006/relationships/hyperlink" Target="mailto:msu2@un.org" TargetMode="External"/><Relationship Id="rId18" Type="http://schemas.openxmlformats.org/officeDocument/2006/relationships/hyperlink" Target="mailto:UNOG-COVID-Qs@un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upport.accreditation@un.org" TargetMode="External"/><Relationship Id="rId12" Type="http://schemas.openxmlformats.org/officeDocument/2006/relationships/hyperlink" Target="mailto:distribution-counters@un.org" TargetMode="External"/><Relationship Id="rId17" Type="http://schemas.openxmlformats.org/officeDocument/2006/relationships/hyperlink" Target="tel:+41%20(0)22%20917%2071%2012" TargetMode="External"/><Relationship Id="rId2" Type="http://schemas.openxmlformats.org/officeDocument/2006/relationships/styles" Target="styles.xml"/><Relationship Id="rId16" Type="http://schemas.openxmlformats.org/officeDocument/2006/relationships/hyperlink" Target="mailto:accreditation-media@un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giardini@ohchr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_geneva@un.org" TargetMode="External"/><Relationship Id="rId10" Type="http://schemas.openxmlformats.org/officeDocument/2006/relationships/hyperlink" Target="https://www.instagram.com/humanrightscounci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UNHRC" TargetMode="External"/><Relationship Id="rId14" Type="http://schemas.openxmlformats.org/officeDocument/2006/relationships/hyperlink" Target="mailto:un-documents-helpdesk@u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Emmanuelle Patricia FAVRE</cp:lastModifiedBy>
  <cp:revision>2</cp:revision>
  <dcterms:created xsi:type="dcterms:W3CDTF">2020-07-07T08:59:00Z</dcterms:created>
  <dcterms:modified xsi:type="dcterms:W3CDTF">2020-07-07T08:59:00Z</dcterms:modified>
</cp:coreProperties>
</file>