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0422" w14:textId="4A727277" w:rsidR="006C306D" w:rsidRPr="006C306D" w:rsidRDefault="00283F43" w:rsidP="006C306D">
      <w:pPr>
        <w:pStyle w:val="Default"/>
        <w:rPr>
          <w:rFonts w:ascii="Futura" w:hAnsi="Futura"/>
          <w:color w:val="auto"/>
        </w:rPr>
      </w:pPr>
      <w:r w:rsidRPr="00283F43">
        <w:rPr>
          <w:rFonts w:ascii="Futura" w:hAnsi="Futura"/>
          <w:b/>
          <w:bCs/>
          <w:color w:val="auto"/>
        </w:rPr>
        <w:t xml:space="preserve">Empowering CRPD Implementation: </w:t>
      </w:r>
    </w:p>
    <w:p w14:paraId="3D3A1CD7" w14:textId="236B8259" w:rsidR="006C306D" w:rsidRDefault="00283F43" w:rsidP="006C306D">
      <w:pPr>
        <w:pStyle w:val="Default"/>
        <w:rPr>
          <w:rFonts w:ascii="Futura" w:hAnsi="Futura"/>
          <w:b/>
          <w:bCs/>
          <w:color w:val="auto"/>
        </w:rPr>
      </w:pPr>
      <w:r w:rsidRPr="00283F43">
        <w:rPr>
          <w:rFonts w:ascii="Futura" w:hAnsi="Futura"/>
          <w:b/>
          <w:bCs/>
          <w:color w:val="auto"/>
        </w:rPr>
        <w:t xml:space="preserve">Launch </w:t>
      </w:r>
      <w:r>
        <w:rPr>
          <w:rFonts w:ascii="Futura" w:hAnsi="Futura"/>
          <w:b/>
          <w:bCs/>
          <w:color w:val="auto"/>
        </w:rPr>
        <w:t>o</w:t>
      </w:r>
      <w:r w:rsidRPr="00283F43">
        <w:rPr>
          <w:rFonts w:ascii="Futura" w:hAnsi="Futura"/>
          <w:b/>
          <w:bCs/>
          <w:color w:val="auto"/>
        </w:rPr>
        <w:t xml:space="preserve">f </w:t>
      </w:r>
      <w:r>
        <w:rPr>
          <w:rFonts w:ascii="Futura" w:hAnsi="Futura"/>
          <w:b/>
          <w:bCs/>
          <w:color w:val="auto"/>
        </w:rPr>
        <w:t>t</w:t>
      </w:r>
      <w:r w:rsidRPr="00283F43">
        <w:rPr>
          <w:rFonts w:ascii="Futura" w:hAnsi="Futura"/>
          <w:b/>
          <w:bCs/>
          <w:color w:val="auto"/>
        </w:rPr>
        <w:t xml:space="preserve">he Practical Guide </w:t>
      </w:r>
      <w:r>
        <w:rPr>
          <w:rFonts w:ascii="Futura" w:hAnsi="Futura"/>
          <w:b/>
          <w:bCs/>
          <w:color w:val="auto"/>
        </w:rPr>
        <w:t>o</w:t>
      </w:r>
      <w:r w:rsidRPr="00283F43">
        <w:rPr>
          <w:rFonts w:ascii="Futura" w:hAnsi="Futura"/>
          <w:b/>
          <w:bCs/>
          <w:color w:val="auto"/>
        </w:rPr>
        <w:t>n Independent</w:t>
      </w:r>
      <w:r>
        <w:rPr>
          <w:rFonts w:ascii="Futura" w:hAnsi="Futura"/>
          <w:b/>
          <w:bCs/>
          <w:color w:val="auto"/>
        </w:rPr>
        <w:t xml:space="preserve"> M</w:t>
      </w:r>
      <w:r w:rsidRPr="00283F43">
        <w:rPr>
          <w:rFonts w:ascii="Futura" w:hAnsi="Futura"/>
          <w:b/>
          <w:bCs/>
          <w:color w:val="auto"/>
        </w:rPr>
        <w:t xml:space="preserve">onitoring Mechanisms </w:t>
      </w:r>
      <w:r>
        <w:rPr>
          <w:rFonts w:ascii="Futura" w:hAnsi="Futura"/>
          <w:b/>
          <w:bCs/>
          <w:color w:val="auto"/>
        </w:rPr>
        <w:t>a</w:t>
      </w:r>
      <w:r w:rsidRPr="00283F43">
        <w:rPr>
          <w:rFonts w:ascii="Futura" w:hAnsi="Futura"/>
          <w:b/>
          <w:bCs/>
          <w:color w:val="auto"/>
        </w:rPr>
        <w:t>nd Web-Based Repository</w:t>
      </w:r>
    </w:p>
    <w:p w14:paraId="4A50F66E" w14:textId="77777777" w:rsidR="00283F43" w:rsidRDefault="00283F43" w:rsidP="006C306D">
      <w:pPr>
        <w:pStyle w:val="Default"/>
        <w:rPr>
          <w:rFonts w:ascii="Futura" w:hAnsi="Futura"/>
          <w:color w:val="auto"/>
        </w:rPr>
      </w:pPr>
    </w:p>
    <w:p w14:paraId="666F532A" w14:textId="35F9C7CA" w:rsidR="006C306D" w:rsidRDefault="00283F43" w:rsidP="006C306D">
      <w:pPr>
        <w:pStyle w:val="Default"/>
        <w:rPr>
          <w:rFonts w:ascii="Futura" w:hAnsi="Futura" w:cstheme="minorBidi"/>
          <w:color w:val="auto"/>
        </w:rPr>
      </w:pPr>
      <w:r w:rsidRPr="00283F43">
        <w:rPr>
          <w:rFonts w:ascii="Futura" w:hAnsi="Futura" w:cstheme="minorBidi"/>
          <w:color w:val="auto"/>
        </w:rPr>
        <w:t>Learn more about independent monitoring of the Convention on</w:t>
      </w:r>
      <w:r>
        <w:rPr>
          <w:rFonts w:ascii="Futura" w:hAnsi="Futura" w:cstheme="minorBidi"/>
          <w:color w:val="auto"/>
        </w:rPr>
        <w:t xml:space="preserve"> </w:t>
      </w:r>
      <w:r w:rsidRPr="00283F43">
        <w:rPr>
          <w:rFonts w:ascii="Futura" w:hAnsi="Futura" w:cstheme="minorBidi"/>
          <w:color w:val="auto"/>
        </w:rPr>
        <w:t>the Rights of Persons with Disabilities (CRPD)and the experiences of Independent Monitoring Mechanisms (IMMs)</w:t>
      </w:r>
      <w:r>
        <w:rPr>
          <w:rFonts w:ascii="Futura" w:hAnsi="Futura" w:cstheme="minorBidi"/>
          <w:color w:val="auto"/>
        </w:rPr>
        <w:t>.</w:t>
      </w:r>
    </w:p>
    <w:p w14:paraId="3F0677C0" w14:textId="77777777" w:rsidR="00283F43" w:rsidRPr="006C306D" w:rsidRDefault="00283F43" w:rsidP="006C306D">
      <w:pPr>
        <w:pStyle w:val="Default"/>
        <w:rPr>
          <w:rFonts w:ascii="Futura" w:hAnsi="Futura" w:cstheme="minorBidi"/>
          <w:color w:val="auto"/>
        </w:rPr>
      </w:pPr>
    </w:p>
    <w:p w14:paraId="54B91B2A" w14:textId="6D54524C" w:rsidR="006C306D" w:rsidRPr="006C306D" w:rsidRDefault="00283F43" w:rsidP="006C306D">
      <w:pPr>
        <w:pStyle w:val="Default"/>
        <w:rPr>
          <w:rFonts w:ascii="Futura" w:hAnsi="Futura" w:cstheme="minorBidi"/>
          <w:color w:val="auto"/>
        </w:rPr>
      </w:pPr>
      <w:r>
        <w:rPr>
          <w:rFonts w:ascii="Futura" w:hAnsi="Futura" w:cstheme="minorBidi"/>
          <w:color w:val="auto"/>
        </w:rPr>
        <w:t>Wednesday 8 May</w:t>
      </w:r>
      <w:r w:rsidR="006C306D" w:rsidRPr="006C306D">
        <w:rPr>
          <w:rFonts w:ascii="Futura" w:hAnsi="Futura" w:cstheme="minorBidi"/>
          <w:color w:val="auto"/>
        </w:rPr>
        <w:t xml:space="preserve">, from </w:t>
      </w:r>
      <w:r>
        <w:rPr>
          <w:rFonts w:ascii="Futura" w:hAnsi="Futura" w:cstheme="minorBidi"/>
          <w:color w:val="auto"/>
        </w:rPr>
        <w:t>13:30</w:t>
      </w:r>
      <w:r w:rsidR="006C306D" w:rsidRPr="006C306D">
        <w:rPr>
          <w:rFonts w:ascii="Futura" w:hAnsi="Futura" w:cstheme="minorBidi"/>
          <w:color w:val="auto"/>
        </w:rPr>
        <w:t xml:space="preserve"> to </w:t>
      </w:r>
      <w:r>
        <w:rPr>
          <w:rFonts w:ascii="Futura" w:hAnsi="Futura" w:cstheme="minorBidi"/>
          <w:color w:val="auto"/>
        </w:rPr>
        <w:t>15</w:t>
      </w:r>
      <w:r w:rsidR="006C306D" w:rsidRPr="006C306D">
        <w:rPr>
          <w:rFonts w:ascii="Futura" w:hAnsi="Futura" w:cstheme="minorBidi"/>
          <w:color w:val="auto"/>
        </w:rPr>
        <w:t>:00 p.m.</w:t>
      </w:r>
    </w:p>
    <w:p w14:paraId="5C5402A2" w14:textId="7CE3A33C" w:rsidR="006C306D" w:rsidRPr="00421582" w:rsidRDefault="00283F43" w:rsidP="006C306D">
      <w:pPr>
        <w:pStyle w:val="Default"/>
        <w:rPr>
          <w:rFonts w:ascii="Futura" w:hAnsi="Futura" w:cstheme="minorBidi"/>
          <w:color w:val="auto"/>
          <w:lang w:val="fr-FR"/>
        </w:rPr>
      </w:pPr>
      <w:r w:rsidRPr="00421582">
        <w:rPr>
          <w:rFonts w:ascii="Futura" w:hAnsi="Futura" w:cstheme="minorBidi"/>
          <w:color w:val="auto"/>
          <w:lang w:val="fr-FR"/>
        </w:rPr>
        <w:t>Room XXIII</w:t>
      </w:r>
      <w:r w:rsidR="006C306D" w:rsidRPr="00421582">
        <w:rPr>
          <w:rFonts w:ascii="Futura" w:hAnsi="Futura" w:cstheme="minorBidi"/>
          <w:color w:val="auto"/>
          <w:lang w:val="fr-FR"/>
        </w:rPr>
        <w:t xml:space="preserve">, </w:t>
      </w:r>
      <w:r w:rsidRPr="00421582">
        <w:rPr>
          <w:rFonts w:ascii="Futura" w:hAnsi="Futura" w:cstheme="minorBidi"/>
          <w:color w:val="auto"/>
          <w:lang w:val="fr-FR"/>
        </w:rPr>
        <w:t>Palais des Nations</w:t>
      </w:r>
    </w:p>
    <w:p w14:paraId="1DF5DBAB" w14:textId="7B188F27" w:rsidR="006C306D" w:rsidRPr="00CD344F" w:rsidRDefault="0020396D" w:rsidP="006C306D">
      <w:pPr>
        <w:pStyle w:val="Default"/>
        <w:rPr>
          <w:rFonts w:ascii="Futura" w:hAnsi="Futura" w:cstheme="minorBidi"/>
          <w:color w:val="auto"/>
        </w:rPr>
      </w:pPr>
      <w:r w:rsidRPr="00CD344F">
        <w:rPr>
          <w:rFonts w:ascii="Futura" w:hAnsi="Futura" w:cstheme="minorBidi"/>
          <w:color w:val="auto"/>
        </w:rPr>
        <w:t>L</w:t>
      </w:r>
      <w:r w:rsidR="00283F43" w:rsidRPr="00CD344F">
        <w:rPr>
          <w:rFonts w:ascii="Futura" w:hAnsi="Futura" w:cstheme="minorBidi"/>
          <w:color w:val="auto"/>
        </w:rPr>
        <w:t>ink</w:t>
      </w:r>
      <w:r w:rsidR="00CD344F" w:rsidRPr="00CD344F">
        <w:rPr>
          <w:rFonts w:ascii="Futura" w:hAnsi="Futura" w:cstheme="minorBidi"/>
          <w:color w:val="auto"/>
        </w:rPr>
        <w:t xml:space="preserve"> </w:t>
      </w:r>
      <w:r w:rsidR="00CD344F" w:rsidRPr="00CD344F">
        <w:rPr>
          <w:rFonts w:ascii="Futura" w:hAnsi="Futura" w:cstheme="majorBidi"/>
        </w:rPr>
        <w:t xml:space="preserve">to register to follow the event </w:t>
      </w:r>
      <w:proofErr w:type="gramStart"/>
      <w:r w:rsidR="00CD344F" w:rsidRPr="00CD344F">
        <w:rPr>
          <w:rFonts w:ascii="Futura" w:hAnsi="Futura" w:cstheme="majorBidi"/>
        </w:rPr>
        <w:t>online</w:t>
      </w:r>
      <w:proofErr w:type="gramEnd"/>
    </w:p>
    <w:p w14:paraId="07F18A78" w14:textId="77777777" w:rsidR="00421582" w:rsidRPr="001564E9" w:rsidRDefault="00CD344F" w:rsidP="00283F43">
      <w:pPr>
        <w:pStyle w:val="Default"/>
        <w:rPr>
          <w:rStyle w:val="ui-provider"/>
          <w:lang w:val="fr-FR"/>
        </w:rPr>
      </w:pPr>
      <w:hyperlink r:id="rId7" w:tgtFrame="_blank" w:tooltip="https://indico.un.org/event/1011325/" w:history="1">
        <w:r w:rsidR="00421582" w:rsidRPr="001564E9">
          <w:rPr>
            <w:rStyle w:val="Hyperlink"/>
            <w:lang w:val="fr-FR"/>
          </w:rPr>
          <w:t>https://indico.un.org/event/1011325/</w:t>
        </w:r>
      </w:hyperlink>
      <w:r w:rsidR="00421582" w:rsidRPr="001564E9">
        <w:rPr>
          <w:rStyle w:val="ui-provider"/>
          <w:lang w:val="fr-FR"/>
        </w:rPr>
        <w:t xml:space="preserve"> </w:t>
      </w:r>
    </w:p>
    <w:p w14:paraId="26F590D8" w14:textId="65D71946" w:rsidR="0A96F40D" w:rsidRDefault="00283F43" w:rsidP="00283F43">
      <w:pPr>
        <w:pStyle w:val="Default"/>
        <w:rPr>
          <w:rFonts w:ascii="Futura" w:hAnsi="Futura" w:cstheme="minorBidi"/>
          <w:color w:val="auto"/>
        </w:rPr>
      </w:pPr>
      <w:r w:rsidRPr="00283F43">
        <w:rPr>
          <w:rFonts w:ascii="Futura" w:hAnsi="Futura" w:cstheme="minorBidi"/>
          <w:color w:val="auto"/>
        </w:rPr>
        <w:t>Closed captioning and online International Sign</w:t>
      </w:r>
      <w:r>
        <w:rPr>
          <w:rFonts w:ascii="Futura" w:hAnsi="Futura" w:cstheme="minorBidi"/>
          <w:color w:val="auto"/>
        </w:rPr>
        <w:t xml:space="preserve"> </w:t>
      </w:r>
      <w:r w:rsidRPr="00283F43">
        <w:rPr>
          <w:rFonts w:ascii="Futura" w:hAnsi="Futura" w:cstheme="minorBidi"/>
          <w:color w:val="auto"/>
        </w:rPr>
        <w:t>Language available</w:t>
      </w:r>
      <w:r>
        <w:rPr>
          <w:rFonts w:ascii="Futura" w:hAnsi="Futura" w:cstheme="minorBidi"/>
          <w:color w:val="auto"/>
        </w:rPr>
        <w:t>.</w:t>
      </w:r>
    </w:p>
    <w:p w14:paraId="51CBF1D6" w14:textId="77777777" w:rsidR="00283F43" w:rsidRDefault="00283F43" w:rsidP="00283F43">
      <w:pPr>
        <w:pStyle w:val="Default"/>
        <w:rPr>
          <w:rFonts w:ascii="Futura" w:hAnsi="Futura" w:cstheme="minorBidi"/>
          <w:color w:val="auto"/>
        </w:rPr>
      </w:pPr>
    </w:p>
    <w:p w14:paraId="11FD9439" w14:textId="053680D4" w:rsidR="7150B26A" w:rsidRDefault="00283F43" w:rsidP="0A96F40D">
      <w:pPr>
        <w:pStyle w:val="Default"/>
        <w:rPr>
          <w:rFonts w:ascii="Futura" w:hAnsi="Futura" w:cstheme="minorBidi"/>
          <w:color w:val="auto"/>
        </w:rPr>
      </w:pPr>
      <w:r>
        <w:rPr>
          <w:rFonts w:ascii="Futura" w:hAnsi="Futura" w:cstheme="minorBidi"/>
          <w:color w:val="auto"/>
        </w:rPr>
        <w:t>S</w:t>
      </w:r>
      <w:r w:rsidR="7150B26A" w:rsidRPr="0A96F40D">
        <w:rPr>
          <w:rFonts w:ascii="Futura" w:hAnsi="Futura" w:cstheme="minorBidi"/>
          <w:color w:val="auto"/>
        </w:rPr>
        <w:t>can the QR code</w:t>
      </w:r>
      <w:r>
        <w:rPr>
          <w:rFonts w:ascii="Futura" w:hAnsi="Futura" w:cstheme="minorBidi"/>
          <w:color w:val="auto"/>
        </w:rPr>
        <w:t xml:space="preserve"> to check out the Practical Guide</w:t>
      </w:r>
      <w:r w:rsidR="0020396D">
        <w:rPr>
          <w:rFonts w:ascii="Futura" w:hAnsi="Futura" w:cstheme="minorBidi"/>
          <w:color w:val="auto"/>
        </w:rPr>
        <w:t xml:space="preserve"> </w:t>
      </w:r>
      <w:r w:rsidR="00BE2CC5" w:rsidRPr="00BE2CC5">
        <w:rPr>
          <w:rFonts w:ascii="Futura" w:hAnsi="Futura" w:cstheme="minorBidi"/>
          <w:color w:val="auto"/>
        </w:rPr>
        <w:t>on Independent Monitoring Mechanisms</w:t>
      </w:r>
      <w:r w:rsidR="7150B26A" w:rsidRPr="0A96F40D">
        <w:rPr>
          <w:rFonts w:ascii="Futura" w:hAnsi="Futura" w:cstheme="minorBidi"/>
          <w:color w:val="auto"/>
        </w:rPr>
        <w:t xml:space="preserve">: </w:t>
      </w:r>
    </w:p>
    <w:p w14:paraId="72BA6E80" w14:textId="59BFB75C" w:rsidR="0A96F40D" w:rsidRDefault="0A96F40D" w:rsidP="0A96F40D">
      <w:pPr>
        <w:pStyle w:val="Default"/>
        <w:rPr>
          <w:rFonts w:ascii="Futura" w:hAnsi="Futura" w:cstheme="minorBidi"/>
        </w:rPr>
      </w:pPr>
    </w:p>
    <w:p w14:paraId="5C0F0651" w14:textId="107D24E7" w:rsidR="7150B26A" w:rsidRDefault="00283F43" w:rsidP="0A96F40D">
      <w:pPr>
        <w:pStyle w:val="Default"/>
        <w:rPr>
          <w:rFonts w:ascii="Futura" w:hAnsi="Futura" w:cstheme="minorBidi"/>
          <w:color w:val="auto"/>
        </w:rPr>
      </w:pPr>
      <w:r>
        <w:rPr>
          <w:rFonts w:ascii="Futura" w:hAnsi="Futura" w:cstheme="minorBidi"/>
          <w:noProof/>
          <w:color w:val="auto"/>
        </w:rPr>
        <w:drawing>
          <wp:inline distT="0" distB="0" distL="0" distR="0" wp14:anchorId="2BFD68FE" wp14:editId="56729F1C">
            <wp:extent cx="1238250" cy="1238250"/>
            <wp:effectExtent l="0" t="0" r="0" b="0"/>
            <wp:docPr id="793417804" name="Picture 1" descr="A qr code with green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17804" name="Picture 1" descr="A qr code with green bor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16" cy="123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8375" w14:textId="77777777" w:rsidR="00283F43" w:rsidRDefault="00283F43" w:rsidP="0A96F40D">
      <w:pPr>
        <w:pStyle w:val="Default"/>
        <w:rPr>
          <w:rFonts w:ascii="Futura" w:hAnsi="Futura" w:cstheme="minorBidi"/>
          <w:color w:val="auto"/>
        </w:rPr>
      </w:pPr>
    </w:p>
    <w:p w14:paraId="40A0E7D4" w14:textId="7BEF7DAB" w:rsidR="00283F43" w:rsidRDefault="00283F43" w:rsidP="0A96F40D">
      <w:pPr>
        <w:pStyle w:val="Default"/>
        <w:rPr>
          <w:rFonts w:ascii="Futura" w:hAnsi="Futura" w:cstheme="minorBidi"/>
          <w:color w:val="auto"/>
        </w:rPr>
      </w:pPr>
      <w:r>
        <w:rPr>
          <w:rFonts w:ascii="Futura" w:hAnsi="Futura" w:cstheme="minorBidi"/>
          <w:color w:val="auto"/>
        </w:rPr>
        <w:t>S</w:t>
      </w:r>
      <w:r w:rsidRPr="0A96F40D">
        <w:rPr>
          <w:rFonts w:ascii="Futura" w:hAnsi="Futura" w:cstheme="minorBidi"/>
          <w:color w:val="auto"/>
        </w:rPr>
        <w:t>can the QR code</w:t>
      </w:r>
      <w:r>
        <w:rPr>
          <w:rFonts w:ascii="Futura" w:hAnsi="Futura" w:cstheme="minorBidi"/>
          <w:color w:val="auto"/>
        </w:rPr>
        <w:t xml:space="preserve"> to check out the </w:t>
      </w:r>
      <w:r w:rsidRPr="00283F43">
        <w:rPr>
          <w:rFonts w:ascii="Futura" w:hAnsi="Futura" w:cstheme="minorBidi"/>
          <w:color w:val="auto"/>
        </w:rPr>
        <w:t xml:space="preserve">repository </w:t>
      </w:r>
      <w:r w:rsidR="0020396D">
        <w:rPr>
          <w:rFonts w:ascii="Futura" w:hAnsi="Futura" w:cstheme="minorBidi"/>
          <w:color w:val="auto"/>
        </w:rPr>
        <w:t xml:space="preserve">of </w:t>
      </w:r>
      <w:r w:rsidRPr="00283F43">
        <w:rPr>
          <w:rFonts w:ascii="Futura" w:hAnsi="Futura" w:cstheme="minorBidi"/>
          <w:color w:val="auto"/>
        </w:rPr>
        <w:t>IMMs</w:t>
      </w:r>
      <w:r w:rsidRPr="0A96F40D">
        <w:rPr>
          <w:rFonts w:ascii="Futura" w:hAnsi="Futura" w:cstheme="minorBidi"/>
          <w:color w:val="auto"/>
        </w:rPr>
        <w:t>:</w:t>
      </w:r>
    </w:p>
    <w:p w14:paraId="1B0ED93E" w14:textId="3967D3FE" w:rsidR="00283F43" w:rsidRDefault="00283F43" w:rsidP="0A96F40D">
      <w:pPr>
        <w:pStyle w:val="Default"/>
        <w:rPr>
          <w:rFonts w:ascii="Futura" w:hAnsi="Futura" w:cstheme="minorBidi"/>
          <w:color w:val="auto"/>
        </w:rPr>
      </w:pPr>
      <w:r>
        <w:rPr>
          <w:rFonts w:ascii="Futura" w:hAnsi="Futura" w:cstheme="minorBidi"/>
          <w:noProof/>
          <w:color w:val="auto"/>
        </w:rPr>
        <w:drawing>
          <wp:inline distT="0" distB="0" distL="0" distR="0" wp14:anchorId="5F3C7F81" wp14:editId="5948F3B1">
            <wp:extent cx="1291345" cy="1266825"/>
            <wp:effectExtent l="0" t="0" r="4445" b="0"/>
            <wp:docPr id="1881059434" name="Picture 2" descr="A qr code with green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59434" name="Picture 2" descr="A qr code with green bord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4184" r="3952" b="3187"/>
                    <a:stretch/>
                  </pic:blipFill>
                  <pic:spPr bwMode="auto">
                    <a:xfrm>
                      <a:off x="0" y="0"/>
                      <a:ext cx="1295255" cy="1270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7DBD8" w14:textId="77777777" w:rsidR="006C306D" w:rsidRPr="006C306D" w:rsidRDefault="006C306D" w:rsidP="006C306D">
      <w:pPr>
        <w:pStyle w:val="Default"/>
        <w:rPr>
          <w:rFonts w:ascii="Futura" w:hAnsi="Futura" w:cstheme="minorBidi"/>
          <w:color w:val="auto"/>
        </w:rPr>
      </w:pPr>
    </w:p>
    <w:p w14:paraId="4B2095F2" w14:textId="0342DFDB" w:rsidR="006C306D" w:rsidRPr="006C306D" w:rsidRDefault="006C306D" w:rsidP="006C306D">
      <w:pPr>
        <w:rPr>
          <w:rFonts w:ascii="Futura" w:hAnsi="Futura"/>
          <w:b/>
          <w:bCs/>
          <w:sz w:val="24"/>
          <w:szCs w:val="24"/>
        </w:rPr>
      </w:pPr>
      <w:r w:rsidRPr="006C306D">
        <w:rPr>
          <w:rFonts w:ascii="Futura" w:hAnsi="Futura"/>
          <w:b/>
          <w:bCs/>
          <w:sz w:val="24"/>
          <w:szCs w:val="24"/>
        </w:rPr>
        <w:t xml:space="preserve">Organized by: </w:t>
      </w:r>
    </w:p>
    <w:p w14:paraId="2438246D" w14:textId="19DA0D79" w:rsidR="006C306D" w:rsidRPr="006C306D" w:rsidRDefault="00283F43" w:rsidP="006C306D">
      <w:pPr>
        <w:rPr>
          <w:rFonts w:ascii="Futura" w:hAnsi="Futura" w:cstheme="majorBidi"/>
          <w:noProof/>
          <w:sz w:val="28"/>
          <w:szCs w:val="28"/>
        </w:rPr>
      </w:pPr>
      <w:r w:rsidRPr="006C306D">
        <w:rPr>
          <w:rFonts w:ascii="Futura" w:hAnsi="Futur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C7A84A" wp14:editId="7838BE08">
            <wp:simplePos x="0" y="0"/>
            <wp:positionH relativeFrom="margin">
              <wp:posOffset>114300</wp:posOffset>
            </wp:positionH>
            <wp:positionV relativeFrom="paragraph">
              <wp:posOffset>245745</wp:posOffset>
            </wp:positionV>
            <wp:extent cx="1981200" cy="920750"/>
            <wp:effectExtent l="0" t="0" r="0" b="0"/>
            <wp:wrapThrough wrapText="bothSides">
              <wp:wrapPolygon edited="0">
                <wp:start x="3946" y="3128"/>
                <wp:lineTo x="1454" y="10726"/>
                <wp:lineTo x="1454" y="12513"/>
                <wp:lineTo x="2492" y="16982"/>
                <wp:lineTo x="2908" y="17876"/>
                <wp:lineTo x="19938" y="17876"/>
                <wp:lineTo x="19315" y="11172"/>
                <wp:lineTo x="20146" y="8491"/>
                <wp:lineTo x="18900" y="7597"/>
                <wp:lineTo x="4985" y="3128"/>
                <wp:lineTo x="3946" y="312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theme="majorBidi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7055154D" wp14:editId="3E92BC65">
            <wp:simplePos x="0" y="0"/>
            <wp:positionH relativeFrom="column">
              <wp:posOffset>3628390</wp:posOffset>
            </wp:positionH>
            <wp:positionV relativeFrom="paragraph">
              <wp:posOffset>546735</wp:posOffset>
            </wp:positionV>
            <wp:extent cx="2416810" cy="466725"/>
            <wp:effectExtent l="0" t="0" r="2540" b="9525"/>
            <wp:wrapThrough wrapText="bothSides">
              <wp:wrapPolygon edited="0">
                <wp:start x="681" y="0"/>
                <wp:lineTo x="0" y="1763"/>
                <wp:lineTo x="0" y="16751"/>
                <wp:lineTo x="851" y="21159"/>
                <wp:lineTo x="1362" y="21159"/>
                <wp:lineTo x="12429" y="21159"/>
                <wp:lineTo x="21452" y="21159"/>
                <wp:lineTo x="21452" y="0"/>
                <wp:lineTo x="4086" y="0"/>
                <wp:lineTo x="681" y="0"/>
              </wp:wrapPolygon>
            </wp:wrapThrough>
            <wp:docPr id="1449525602" name="Picture 4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525602" name="Picture 4" descr="Blue text on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6D" w:rsidRPr="006C306D">
        <w:rPr>
          <w:rFonts w:ascii="Futura" w:hAnsi="Futura" w:cstheme="majorBidi"/>
          <w:noProof/>
          <w:sz w:val="28"/>
          <w:szCs w:val="28"/>
          <w:lang w:eastAsia="en-GB"/>
        </w:rPr>
        <w:t xml:space="preserve">     </w:t>
      </w:r>
      <w:r>
        <w:rPr>
          <w:rFonts w:ascii="Futura" w:hAnsi="Futura" w:cstheme="majorBidi"/>
          <w:noProof/>
          <w:sz w:val="28"/>
          <w:szCs w:val="28"/>
          <w:lang w:eastAsia="en-GB"/>
        </w:rPr>
        <w:t xml:space="preserve"> </w:t>
      </w:r>
      <w:r w:rsidR="006C306D" w:rsidRPr="006C306D">
        <w:rPr>
          <w:rFonts w:ascii="Futura" w:hAnsi="Futura" w:cstheme="majorBidi"/>
          <w:noProof/>
          <w:sz w:val="28"/>
          <w:szCs w:val="28"/>
          <w:lang w:eastAsia="en-GB"/>
        </w:rPr>
        <w:t xml:space="preserve"> </w:t>
      </w:r>
      <w:r>
        <w:rPr>
          <w:rFonts w:ascii="Futura" w:hAnsi="Futura" w:cstheme="majorBidi"/>
          <w:noProof/>
          <w:sz w:val="28"/>
          <w:szCs w:val="28"/>
          <w:lang w:eastAsia="en-GB"/>
        </w:rPr>
        <w:drawing>
          <wp:inline distT="0" distB="0" distL="0" distR="0" wp14:anchorId="03229BED" wp14:editId="61C47DBB">
            <wp:extent cx="914447" cy="1625684"/>
            <wp:effectExtent l="0" t="0" r="0" b="0"/>
            <wp:docPr id="1886120670" name="Picture 3" descr="A blue and white logo with a world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20670" name="Picture 3" descr="A blue and white logo with a world map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7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06D" w:rsidRPr="006C306D">
        <w:rPr>
          <w:rFonts w:ascii="Futura" w:hAnsi="Futura" w:cstheme="majorBidi"/>
          <w:noProof/>
          <w:sz w:val="28"/>
          <w:szCs w:val="28"/>
          <w:lang w:eastAsia="en-GB"/>
        </w:rPr>
        <w:t xml:space="preserve">     </w:t>
      </w:r>
      <w:r>
        <w:rPr>
          <w:rFonts w:ascii="Futura" w:hAnsi="Futura" w:cstheme="majorBidi"/>
          <w:noProof/>
          <w:sz w:val="28"/>
          <w:szCs w:val="28"/>
          <w:lang w:eastAsia="en-GB"/>
        </w:rPr>
        <w:t xml:space="preserve"> </w:t>
      </w:r>
    </w:p>
    <w:p w14:paraId="18DA35F4" w14:textId="5D103ED7" w:rsidR="006C306D" w:rsidRPr="006C306D" w:rsidRDefault="006C306D" w:rsidP="006C306D">
      <w:pPr>
        <w:rPr>
          <w:rFonts w:ascii="Futura" w:hAnsi="Futura" w:cstheme="majorBidi"/>
          <w:sz w:val="28"/>
          <w:szCs w:val="28"/>
        </w:rPr>
      </w:pPr>
      <w:r w:rsidRPr="006C306D">
        <w:rPr>
          <w:rFonts w:ascii="Futura" w:hAnsi="Futura" w:cstheme="majorBidi"/>
          <w:noProof/>
          <w:sz w:val="28"/>
          <w:szCs w:val="28"/>
        </w:rPr>
        <w:t xml:space="preserve">                          </w:t>
      </w:r>
      <w:r>
        <w:rPr>
          <w:rFonts w:ascii="Futura" w:hAnsi="Futura" w:cstheme="majorBidi"/>
          <w:noProof/>
          <w:sz w:val="28"/>
          <w:szCs w:val="28"/>
        </w:rPr>
        <w:t xml:space="preserve">            </w:t>
      </w:r>
    </w:p>
    <w:p w14:paraId="620B24B8" w14:textId="5D439194" w:rsidR="00127F7F" w:rsidRPr="00283F43" w:rsidRDefault="006C306D" w:rsidP="00283F43">
      <w:pPr>
        <w:jc w:val="center"/>
        <w:rPr>
          <w:rFonts w:ascii="Futura" w:hAnsi="Futura" w:cstheme="majorBidi"/>
          <w:sz w:val="28"/>
          <w:szCs w:val="28"/>
        </w:rPr>
      </w:pPr>
      <w:r w:rsidRPr="006C306D">
        <w:rPr>
          <w:rFonts w:ascii="Futura" w:hAnsi="Futura" w:cstheme="majorBidi"/>
          <w:sz w:val="28"/>
          <w:szCs w:val="28"/>
        </w:rPr>
        <w:t>*********</w:t>
      </w:r>
    </w:p>
    <w:sectPr w:rsidR="00127F7F" w:rsidRPr="0028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Pro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6D"/>
    <w:rsid w:val="00127F7F"/>
    <w:rsid w:val="001564E9"/>
    <w:rsid w:val="0020396D"/>
    <w:rsid w:val="00283F43"/>
    <w:rsid w:val="00421582"/>
    <w:rsid w:val="00655002"/>
    <w:rsid w:val="006C306D"/>
    <w:rsid w:val="007900C3"/>
    <w:rsid w:val="00A91887"/>
    <w:rsid w:val="00BE2CC5"/>
    <w:rsid w:val="00C72F27"/>
    <w:rsid w:val="00CD344F"/>
    <w:rsid w:val="00E45F41"/>
    <w:rsid w:val="0A96F40D"/>
    <w:rsid w:val="16DB4A7F"/>
    <w:rsid w:val="7150B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1F713"/>
  <w15:chartTrackingRefBased/>
  <w15:docId w15:val="{DCE2FBD8-A0F5-47E2-8F71-E7EBFB8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06D"/>
    <w:pPr>
      <w:autoSpaceDE w:val="0"/>
      <w:autoSpaceDN w:val="0"/>
      <w:adjustRightInd w:val="0"/>
      <w:spacing w:after="0" w:line="240" w:lineRule="auto"/>
    </w:pPr>
    <w:rPr>
      <w:rFonts w:ascii="Futura LT Pro Medium" w:hAnsi="Futura LT Pro Medium" w:cs="Futura LT Pro Med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6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2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dico.un.org/event/1011325/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f50c525-e1d6-465d-ade8-0602f847f0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9B553D987974688C32BA784EF61ED" ma:contentTypeVersion="18" ma:contentTypeDescription="Create a new document." ma:contentTypeScope="" ma:versionID="24474034109f0cb09e4c864576f2830e">
  <xsd:schema xmlns:xsd="http://www.w3.org/2001/XMLSchema" xmlns:xs="http://www.w3.org/2001/XMLSchema" xmlns:p="http://schemas.microsoft.com/office/2006/metadata/properties" xmlns:ns2="af50c525-e1d6-465d-ade8-0602f847f040" xmlns:ns3="4169129c-1cd3-491f-812c-59d7bc004ce0" xmlns:ns4="985ec44e-1bab-4c0b-9df0-6ba128686fc9" targetNamespace="http://schemas.microsoft.com/office/2006/metadata/properties" ma:root="true" ma:fieldsID="c97b53974937bcf941dd0635ec63084e" ns2:_="" ns3:_="" ns4:_="">
    <xsd:import namespace="af50c525-e1d6-465d-ade8-0602f847f040"/>
    <xsd:import namespace="4169129c-1cd3-491f-812c-59d7bc004ce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0c525-e1d6-465d-ade8-0602f847f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9129c-1cd3-491f-812c-59d7bc00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7925d0-e148-436c-8f20-ae107af6c88b}" ma:internalName="TaxCatchAll" ma:showField="CatchAllData" ma:web="4169129c-1cd3-491f-812c-59d7bc00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DF29C-253E-4E8B-AA20-A0C2AC7C3597}">
  <ds:schemaRefs>
    <ds:schemaRef ds:uri="4169129c-1cd3-491f-812c-59d7bc004ce0"/>
    <ds:schemaRef ds:uri="http://schemas.microsoft.com/office/2006/documentManagement/types"/>
    <ds:schemaRef ds:uri="af50c525-e1d6-465d-ade8-0602f847f040"/>
    <ds:schemaRef ds:uri="http://purl.org/dc/elements/1.1/"/>
    <ds:schemaRef ds:uri="http://purl.org/dc/terms/"/>
    <ds:schemaRef ds:uri="985ec44e-1bab-4c0b-9df0-6ba128686f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FA8E9C-3A1A-4A31-B611-3F422CB18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DA0CB-D119-4F5E-873E-2346D02BD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0c525-e1d6-465d-ade8-0602f847f040"/>
    <ds:schemaRef ds:uri="4169129c-1cd3-491f-812c-59d7bc004ce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764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Prado Mosquera</dc:creator>
  <cp:keywords/>
  <dc:description/>
  <cp:lastModifiedBy>Diana Carolina Prado Mosquera</cp:lastModifiedBy>
  <cp:revision>3</cp:revision>
  <dcterms:created xsi:type="dcterms:W3CDTF">2024-04-29T15:15:00Z</dcterms:created>
  <dcterms:modified xsi:type="dcterms:W3CDTF">2024-04-29T15:31:00Z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60293eab-62b0-4d7b-b736-bc2598a2436a</vt:lpwstr>
  </property>
  <property fmtid="{D5CDD505-2E9C-101B-9397-08002B2CF9AE}" pid="3" name="ContentTypeId">
    <vt:lpwstr>0x0101007999B553D987974688C32BA784EF61ED</vt:lpwstr>
  </property>
  <property fmtid="{D5CDD505-2E9C-101B-9397-08002B2CF9AE}" pid="4" name="MediaServiceImageTags">
    <vt:lpwstr/>
  </property>
</Properties>
</file>