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2020" w14:textId="1E496110" w:rsidR="0035464E" w:rsidRPr="009059C1" w:rsidRDefault="009059C1" w:rsidP="009059C1">
      <w:pPr>
        <w:jc w:val="center"/>
        <w:rPr>
          <w:sz w:val="36"/>
          <w:szCs w:val="36"/>
        </w:rPr>
      </w:pPr>
      <w:r w:rsidRPr="009059C1">
        <w:rPr>
          <w:sz w:val="36"/>
          <w:szCs w:val="36"/>
        </w:rPr>
        <w:t>LOGISTICS NOTE</w:t>
      </w:r>
    </w:p>
    <w:p w14:paraId="4F35EB76" w14:textId="77777777" w:rsidR="009059C1" w:rsidRPr="009059C1" w:rsidRDefault="009059C1" w:rsidP="009059C1">
      <w:pPr>
        <w:rPr>
          <w:lang w:val="en-GB" w:bidi="ar-EG"/>
        </w:rPr>
      </w:pPr>
    </w:p>
    <w:p w14:paraId="327AD0F5" w14:textId="77777777" w:rsidR="009059C1" w:rsidRPr="009059C1" w:rsidRDefault="009059C1" w:rsidP="009059C1">
      <w:pPr>
        <w:pStyle w:val="NormalWeb"/>
        <w:spacing w:before="0" w:beforeAutospacing="0" w:after="0" w:afterAutospacing="0"/>
        <w:jc w:val="center"/>
        <w:rPr>
          <w:b/>
          <w:bCs/>
          <w:color w:val="4472C4" w:themeColor="accent1"/>
          <w:lang w:val="en-GB" w:bidi="ar-EG"/>
        </w:rPr>
      </w:pPr>
      <w:r w:rsidRPr="009059C1">
        <w:rPr>
          <w:b/>
          <w:bCs/>
          <w:color w:val="4472C4" w:themeColor="accent1"/>
          <w:lang w:val="en-GB" w:bidi="ar-EG"/>
        </w:rPr>
        <w:t xml:space="preserve">Polio Transition Global Vison Stakeholder Forum, </w:t>
      </w:r>
    </w:p>
    <w:p w14:paraId="53AB2C42" w14:textId="34F19200" w:rsidR="009059C1" w:rsidRPr="009059C1" w:rsidRDefault="009059C1" w:rsidP="009059C1">
      <w:pPr>
        <w:pStyle w:val="NormalWeb"/>
        <w:spacing w:before="0" w:beforeAutospacing="0" w:after="0" w:afterAutospacing="0"/>
        <w:jc w:val="center"/>
        <w:rPr>
          <w:b/>
          <w:bCs/>
          <w:color w:val="4472C4" w:themeColor="accent1"/>
          <w:lang w:val="en-GB" w:bidi="ar-EG"/>
        </w:rPr>
      </w:pPr>
      <w:r w:rsidRPr="009059C1">
        <w:rPr>
          <w:b/>
          <w:bCs/>
          <w:color w:val="4472C4" w:themeColor="accent1"/>
          <w:lang w:val="en-GB" w:bidi="ar-EG"/>
        </w:rPr>
        <w:t>Geneva, Switzerland, 25 to 26 April 2023.</w:t>
      </w:r>
    </w:p>
    <w:p w14:paraId="55E0CD4F" w14:textId="77777777" w:rsidR="009059C1" w:rsidRPr="009059C1" w:rsidRDefault="009059C1" w:rsidP="009059C1">
      <w:pPr>
        <w:pStyle w:val="NormalWeb"/>
        <w:spacing w:before="0" w:beforeAutospacing="0" w:after="0" w:afterAutospacing="0"/>
        <w:jc w:val="center"/>
        <w:rPr>
          <w:b/>
          <w:bCs/>
          <w:color w:val="4472C4" w:themeColor="accent1"/>
          <w:lang w:val="en-GB" w:bidi="ar-EG"/>
        </w:rPr>
      </w:pPr>
    </w:p>
    <w:p w14:paraId="1319A4FF" w14:textId="77777777" w:rsidR="005E41E7" w:rsidRDefault="009059C1" w:rsidP="009059C1">
      <w:pPr>
        <w:pStyle w:val="NormalWeb"/>
        <w:spacing w:before="0" w:beforeAutospacing="0" w:after="0" w:afterAutospacing="0"/>
        <w:jc w:val="center"/>
        <w:rPr>
          <w:b/>
          <w:bCs/>
          <w:color w:val="4472C4" w:themeColor="accent1"/>
          <w:lang w:val="en-GB" w:bidi="ar-EG"/>
        </w:rPr>
      </w:pPr>
      <w:r w:rsidRPr="009059C1">
        <w:rPr>
          <w:b/>
          <w:bCs/>
          <w:color w:val="4472C4" w:themeColor="accent1"/>
          <w:lang w:val="en-GB" w:bidi="ar-EG"/>
        </w:rPr>
        <w:t xml:space="preserve">Time: </w:t>
      </w:r>
    </w:p>
    <w:p w14:paraId="68CDCF51" w14:textId="2691CC10" w:rsidR="009059C1" w:rsidRDefault="005E41E7" w:rsidP="009059C1">
      <w:pPr>
        <w:pStyle w:val="NormalWeb"/>
        <w:spacing w:before="0" w:beforeAutospacing="0" w:after="0" w:afterAutospacing="0"/>
        <w:jc w:val="center"/>
        <w:rPr>
          <w:b/>
          <w:bCs/>
          <w:color w:val="4472C4" w:themeColor="accent1"/>
        </w:rPr>
      </w:pPr>
      <w:r>
        <w:rPr>
          <w:b/>
          <w:bCs/>
          <w:color w:val="4472C4" w:themeColor="accent1"/>
          <w:lang w:val="en-GB" w:bidi="ar-EG"/>
        </w:rPr>
        <w:t>25 April</w:t>
      </w:r>
      <w:r w:rsidR="00193B4C">
        <w:rPr>
          <w:b/>
          <w:bCs/>
          <w:color w:val="4472C4" w:themeColor="accent1"/>
          <w:lang w:val="en-GB" w:bidi="ar-EG"/>
        </w:rPr>
        <w:t xml:space="preserve">, </w:t>
      </w:r>
      <w:r w:rsidR="009059C1" w:rsidRPr="009059C1">
        <w:rPr>
          <w:b/>
          <w:bCs/>
          <w:color w:val="4472C4" w:themeColor="accent1"/>
          <w:lang w:val="en-GB" w:bidi="ar-EG"/>
        </w:rPr>
        <w:t>0</w:t>
      </w:r>
      <w:r w:rsidR="009059C1" w:rsidRPr="009059C1">
        <w:rPr>
          <w:b/>
          <w:bCs/>
          <w:color w:val="4472C4" w:themeColor="accent1"/>
        </w:rPr>
        <w:t xml:space="preserve">8:30hr </w:t>
      </w:r>
      <w:r w:rsidR="009059C1">
        <w:rPr>
          <w:b/>
          <w:bCs/>
          <w:color w:val="4472C4" w:themeColor="accent1"/>
        </w:rPr>
        <w:t>to</w:t>
      </w:r>
      <w:r w:rsidR="009059C1" w:rsidRPr="009059C1">
        <w:rPr>
          <w:b/>
          <w:bCs/>
          <w:color w:val="4472C4" w:themeColor="accent1"/>
        </w:rPr>
        <w:t xml:space="preserve"> 17:30hr</w:t>
      </w:r>
    </w:p>
    <w:p w14:paraId="57B24B7A" w14:textId="0BF91AC8" w:rsidR="005E41E7" w:rsidRDefault="005E41E7" w:rsidP="009059C1">
      <w:pPr>
        <w:pStyle w:val="NormalWeb"/>
        <w:spacing w:before="0" w:beforeAutospacing="0" w:after="0" w:afterAutospacing="0"/>
        <w:jc w:val="center"/>
        <w:rPr>
          <w:b/>
          <w:bCs/>
          <w:color w:val="4472C4" w:themeColor="accent1"/>
        </w:rPr>
      </w:pPr>
      <w:r>
        <w:rPr>
          <w:b/>
          <w:bCs/>
          <w:color w:val="4472C4" w:themeColor="accent1"/>
        </w:rPr>
        <w:t>26 April</w:t>
      </w:r>
      <w:r w:rsidR="00D06F3A">
        <w:rPr>
          <w:b/>
          <w:bCs/>
          <w:color w:val="4472C4" w:themeColor="accent1"/>
        </w:rPr>
        <w:t xml:space="preserve">, </w:t>
      </w:r>
      <w:r>
        <w:rPr>
          <w:b/>
          <w:bCs/>
          <w:color w:val="4472C4" w:themeColor="accent1"/>
        </w:rPr>
        <w:t>08:30hr to 16:00hr</w:t>
      </w:r>
    </w:p>
    <w:p w14:paraId="07E4FDFD" w14:textId="77777777" w:rsidR="009059C1" w:rsidRPr="009059C1" w:rsidRDefault="009059C1" w:rsidP="005E41E7">
      <w:pPr>
        <w:pStyle w:val="NormalWeb"/>
        <w:spacing w:before="0" w:beforeAutospacing="0" w:after="0" w:afterAutospacing="0"/>
        <w:rPr>
          <w:b/>
          <w:bCs/>
          <w:lang w:val="en-GB" w:bidi="ar-EG"/>
        </w:rPr>
      </w:pPr>
    </w:p>
    <w:p w14:paraId="3A97537B" w14:textId="2C67BF6C" w:rsidR="009059C1" w:rsidRDefault="009059C1" w:rsidP="009059C1">
      <w:pPr>
        <w:pStyle w:val="NormalWeb"/>
        <w:spacing w:before="0" w:beforeAutospacing="0" w:after="0" w:afterAutospacing="0"/>
        <w:rPr>
          <w:lang w:val="en-GB"/>
        </w:rPr>
      </w:pPr>
      <w:r w:rsidRPr="009059C1">
        <w:rPr>
          <w:lang w:val="en-GB"/>
        </w:rPr>
        <w:t xml:space="preserve">Thank you for confirming your participation in the above Stakeholder Forum. In order to facilitate your preparations, below are the logistics in place:   </w:t>
      </w:r>
    </w:p>
    <w:p w14:paraId="2B994D37" w14:textId="77777777" w:rsidR="002B09D5" w:rsidRPr="009059C1" w:rsidRDefault="002B09D5" w:rsidP="009059C1">
      <w:pPr>
        <w:pStyle w:val="NormalWeb"/>
        <w:spacing w:before="0" w:beforeAutospacing="0" w:after="0" w:afterAutospacing="0"/>
        <w:rPr>
          <w:lang w:val="en-GB"/>
        </w:rPr>
      </w:pPr>
    </w:p>
    <w:p w14:paraId="5048F693" w14:textId="4B934238" w:rsidR="009059C1" w:rsidRPr="00E806BD" w:rsidRDefault="009059C1" w:rsidP="009059C1">
      <w:pPr>
        <w:pStyle w:val="NormalWeb"/>
        <w:spacing w:before="0" w:beforeAutospacing="0" w:after="0" w:afterAutospacing="0"/>
        <w:rPr>
          <w:b/>
          <w:bCs/>
          <w:lang w:val="en-GB"/>
        </w:rPr>
      </w:pPr>
      <w:r>
        <w:rPr>
          <w:b/>
          <w:bCs/>
          <w:lang w:val="en-GB"/>
        </w:rPr>
        <w:t xml:space="preserve">1. </w:t>
      </w:r>
      <w:r w:rsidRPr="009059C1">
        <w:rPr>
          <w:b/>
          <w:bCs/>
          <w:lang w:val="en-GB"/>
        </w:rPr>
        <w:t>VENUE</w:t>
      </w:r>
    </w:p>
    <w:p w14:paraId="5A6A7597" w14:textId="79EEBBA0" w:rsidR="009059C1" w:rsidRDefault="009059C1" w:rsidP="009059C1">
      <w:pPr>
        <w:pStyle w:val="NormalWeb"/>
        <w:spacing w:before="0" w:beforeAutospacing="0" w:after="0" w:afterAutospacing="0"/>
        <w:rPr>
          <w:lang w:val="en-GB"/>
        </w:rPr>
      </w:pPr>
      <w:r w:rsidRPr="009059C1">
        <w:rPr>
          <w:lang w:val="en-GB"/>
        </w:rPr>
        <w:t xml:space="preserve">The above meeting is to be held at the </w:t>
      </w:r>
      <w:r w:rsidRPr="009059C1">
        <w:rPr>
          <w:i/>
          <w:iCs/>
          <w:lang w:val="en-GB"/>
        </w:rPr>
        <w:t>Mandarin Oriental Geneva. Quai Turrettini 1, 1201 Geneva, Switzerland.</w:t>
      </w:r>
      <w:r w:rsidRPr="009059C1">
        <w:rPr>
          <w:lang w:val="en-GB"/>
        </w:rPr>
        <w:t xml:space="preserve">  There is no </w:t>
      </w:r>
      <w:r w:rsidR="00C9783E">
        <w:rPr>
          <w:lang w:val="en-GB"/>
        </w:rPr>
        <w:t>b</w:t>
      </w:r>
      <w:r w:rsidRPr="009059C1">
        <w:rPr>
          <w:lang w:val="en-GB"/>
        </w:rPr>
        <w:t xml:space="preserve">lock booking for participant accommodation at this hotel.  However, you can still make your private room reservation at: </w:t>
      </w:r>
      <w:hyperlink r:id="rId4" w:history="1">
        <w:r w:rsidRPr="00AB2D2F">
          <w:rPr>
            <w:rStyle w:val="Hyperlink"/>
            <w:rFonts w:ascii="Times New Roman" w:hAnsi="Times New Roman"/>
            <w:sz w:val="24"/>
            <w:lang w:val="en-GB"/>
          </w:rPr>
          <w:t>mogva-reservations@mohg.com</w:t>
        </w:r>
      </w:hyperlink>
      <w:r w:rsidR="00616C01">
        <w:rPr>
          <w:rStyle w:val="Hyperlink"/>
          <w:rFonts w:ascii="Times New Roman" w:hAnsi="Times New Roman"/>
          <w:sz w:val="24"/>
          <w:lang w:val="en-GB"/>
        </w:rPr>
        <w:t>, or stay at an alternative venue.</w:t>
      </w:r>
    </w:p>
    <w:p w14:paraId="520A63F0" w14:textId="77777777" w:rsidR="009059C1" w:rsidRPr="009059C1" w:rsidRDefault="009059C1" w:rsidP="009059C1">
      <w:pPr>
        <w:pStyle w:val="NormalWeb"/>
        <w:spacing w:before="0" w:beforeAutospacing="0" w:after="0" w:afterAutospacing="0"/>
        <w:rPr>
          <w:lang w:val="en-GB"/>
        </w:rPr>
      </w:pPr>
    </w:p>
    <w:p w14:paraId="05F3A9D3" w14:textId="77777777" w:rsidR="009059C1" w:rsidRDefault="009059C1" w:rsidP="009059C1">
      <w:pPr>
        <w:pStyle w:val="NormalWeb"/>
        <w:spacing w:before="0" w:beforeAutospacing="0" w:after="0" w:afterAutospacing="0"/>
        <w:rPr>
          <w:b/>
          <w:bCs/>
          <w:lang w:val="en-GB"/>
        </w:rPr>
      </w:pPr>
      <w:r>
        <w:rPr>
          <w:b/>
          <w:bCs/>
          <w:lang w:val="en-GB"/>
        </w:rPr>
        <w:t xml:space="preserve">2. </w:t>
      </w:r>
      <w:r w:rsidRPr="009059C1">
        <w:rPr>
          <w:b/>
          <w:bCs/>
          <w:lang w:val="en-GB"/>
        </w:rPr>
        <w:t>REGISTRATION</w:t>
      </w:r>
    </w:p>
    <w:p w14:paraId="4E03741D" w14:textId="1F93D8DF" w:rsidR="009059C1" w:rsidRDefault="009059C1" w:rsidP="009059C1">
      <w:pPr>
        <w:pStyle w:val="NormalWeb"/>
        <w:spacing w:before="0" w:beforeAutospacing="0" w:after="0" w:afterAutospacing="0"/>
        <w:rPr>
          <w:lang w:val="en-GB"/>
        </w:rPr>
      </w:pPr>
      <w:r w:rsidRPr="009059C1">
        <w:rPr>
          <w:lang w:val="en-GB"/>
        </w:rPr>
        <w:t xml:space="preserve"> </w:t>
      </w:r>
    </w:p>
    <w:p w14:paraId="412E0EE0" w14:textId="386D0278" w:rsidR="009059C1" w:rsidRPr="00155BDF" w:rsidRDefault="009059C1" w:rsidP="009059C1">
      <w:pPr>
        <w:pStyle w:val="NormalWeb"/>
        <w:spacing w:before="0" w:beforeAutospacing="0" w:after="0" w:afterAutospacing="0"/>
        <w:rPr>
          <w:color w:val="4472C4" w:themeColor="accent1"/>
          <w:lang w:val="en-GB"/>
        </w:rPr>
      </w:pPr>
      <w:r w:rsidRPr="009059C1">
        <w:rPr>
          <w:lang w:val="en-GB"/>
        </w:rPr>
        <w:t xml:space="preserve">Please register for the meeting </w:t>
      </w:r>
      <w:hyperlink r:id="rId5" w:history="1">
        <w:r w:rsidR="00DE561C">
          <w:rPr>
            <w:rStyle w:val="Hyperlink"/>
            <w:rFonts w:ascii="Times New Roman" w:hAnsi="Times New Roman"/>
            <w:sz w:val="24"/>
            <w:lang w:val="en-GB"/>
          </w:rPr>
          <w:t xml:space="preserve">on the </w:t>
        </w:r>
        <w:r w:rsidR="00F74172" w:rsidRPr="00F74172">
          <w:rPr>
            <w:rStyle w:val="Hyperlink"/>
            <w:rFonts w:ascii="Times New Roman" w:hAnsi="Times New Roman"/>
            <w:sz w:val="24"/>
            <w:lang w:val="en-GB"/>
          </w:rPr>
          <w:t xml:space="preserve"> </w:t>
        </w:r>
        <w:r w:rsidR="00F74172" w:rsidRPr="00155BDF">
          <w:rPr>
            <w:rStyle w:val="Hyperlink"/>
            <w:rFonts w:ascii="Times New Roman" w:hAnsi="Times New Roman"/>
            <w:sz w:val="24"/>
            <w:lang w:val="en-GB"/>
          </w:rPr>
          <w:t>INDICO</w:t>
        </w:r>
      </w:hyperlink>
      <w:r w:rsidR="00155BDF">
        <w:rPr>
          <w:rStyle w:val="Hyperlink"/>
          <w:rFonts w:ascii="Times New Roman" w:hAnsi="Times New Roman"/>
          <w:color w:val="4472C4" w:themeColor="accent1"/>
          <w:sz w:val="24"/>
          <w:lang w:val="en-GB"/>
        </w:rPr>
        <w:t xml:space="preserve">  </w:t>
      </w:r>
      <w:hyperlink r:id="rId6" w:history="1">
        <w:r w:rsidR="00155BDF" w:rsidRPr="00155BDF">
          <w:rPr>
            <w:rStyle w:val="Hyperlink"/>
            <w:rFonts w:ascii="Times New Roman" w:hAnsi="Times New Roman"/>
            <w:color w:val="4472C4" w:themeColor="accent1"/>
            <w:sz w:val="24"/>
            <w:lang w:val="en-GB"/>
          </w:rPr>
          <w:t>Link</w:t>
        </w:r>
      </w:hyperlink>
      <w:r w:rsidR="00155BDF" w:rsidRPr="00155BDF">
        <w:rPr>
          <w:rStyle w:val="Hyperlink"/>
          <w:rFonts w:ascii="Times New Roman" w:hAnsi="Times New Roman"/>
          <w:color w:val="4472C4" w:themeColor="accent1"/>
          <w:sz w:val="24"/>
          <w:lang w:val="en-GB"/>
        </w:rPr>
        <w:t xml:space="preserve">  </w:t>
      </w:r>
      <w:r w:rsidR="00602013" w:rsidRPr="00155BDF">
        <w:rPr>
          <w:lang w:val="en-GB"/>
        </w:rPr>
        <w:t>Please</w:t>
      </w:r>
      <w:r w:rsidRPr="009059C1">
        <w:rPr>
          <w:lang w:val="en-GB"/>
        </w:rPr>
        <w:t xml:space="preserve"> notify us if you need a </w:t>
      </w:r>
      <w:r w:rsidR="00602013">
        <w:rPr>
          <w:lang w:val="en-GB"/>
        </w:rPr>
        <w:t>v</w:t>
      </w:r>
      <w:r w:rsidRPr="009059C1">
        <w:rPr>
          <w:lang w:val="en-GB"/>
        </w:rPr>
        <w:t xml:space="preserve">isa support letter, by clicking Yes on </w:t>
      </w:r>
      <w:r w:rsidR="00B84B8E">
        <w:rPr>
          <w:lang w:val="en-GB"/>
        </w:rPr>
        <w:t>the relevant</w:t>
      </w:r>
      <w:r w:rsidRPr="009059C1">
        <w:rPr>
          <w:lang w:val="en-GB"/>
        </w:rPr>
        <w:t xml:space="preserve"> icon.  </w:t>
      </w:r>
    </w:p>
    <w:p w14:paraId="3369B5D0" w14:textId="77777777" w:rsidR="009059C1" w:rsidRPr="009059C1" w:rsidRDefault="009059C1" w:rsidP="009059C1">
      <w:pPr>
        <w:pStyle w:val="NormalWeb"/>
        <w:spacing w:before="0" w:beforeAutospacing="0" w:after="0" w:afterAutospacing="0"/>
        <w:rPr>
          <w:lang w:val="en-GB"/>
        </w:rPr>
      </w:pPr>
    </w:p>
    <w:p w14:paraId="10AED977" w14:textId="2FF3BD12" w:rsidR="009059C1" w:rsidRPr="00DD5703" w:rsidRDefault="009059C1" w:rsidP="00DD5703">
      <w:pPr>
        <w:pStyle w:val="NormalWeb"/>
        <w:spacing w:before="0" w:beforeAutospacing="0" w:after="0" w:afterAutospacing="0"/>
        <w:rPr>
          <w:b/>
          <w:bCs/>
          <w:lang w:val="en-GB"/>
        </w:rPr>
      </w:pPr>
      <w:r>
        <w:rPr>
          <w:b/>
          <w:bCs/>
          <w:lang w:val="en-GB"/>
        </w:rPr>
        <w:t xml:space="preserve">3. </w:t>
      </w:r>
      <w:r w:rsidRPr="009059C1">
        <w:rPr>
          <w:b/>
          <w:bCs/>
          <w:lang w:val="en-GB"/>
        </w:rPr>
        <w:t>TRAVEL</w:t>
      </w:r>
    </w:p>
    <w:p w14:paraId="1EFD8C3B" w14:textId="389D2FBE" w:rsidR="009059C1" w:rsidRDefault="009059C1" w:rsidP="009059C1">
      <w:pPr>
        <w:pStyle w:val="NormalWeb"/>
        <w:spacing w:before="0" w:beforeAutospacing="0" w:after="0" w:afterAutospacing="0"/>
        <w:rPr>
          <w:lang w:val="en-GB"/>
        </w:rPr>
      </w:pPr>
      <w:r w:rsidRPr="009059C1">
        <w:rPr>
          <w:lang w:val="en-GB"/>
        </w:rPr>
        <w:t xml:space="preserve">A PTAEO has been provided for the </w:t>
      </w:r>
      <w:r w:rsidR="00735863">
        <w:rPr>
          <w:lang w:val="en-GB"/>
        </w:rPr>
        <w:t>r</w:t>
      </w:r>
      <w:r w:rsidRPr="009059C1">
        <w:rPr>
          <w:lang w:val="en-GB"/>
        </w:rPr>
        <w:t>egion</w:t>
      </w:r>
      <w:r w:rsidR="00735863">
        <w:rPr>
          <w:lang w:val="en-GB"/>
        </w:rPr>
        <w:t xml:space="preserve">al </w:t>
      </w:r>
      <w:r w:rsidRPr="009059C1">
        <w:rPr>
          <w:lang w:val="en-GB"/>
        </w:rPr>
        <w:t xml:space="preserve">and country offices </w:t>
      </w:r>
      <w:r w:rsidR="00602013">
        <w:rPr>
          <w:lang w:val="en-GB"/>
        </w:rPr>
        <w:t>to</w:t>
      </w:r>
      <w:r w:rsidRPr="009059C1">
        <w:rPr>
          <w:lang w:val="en-GB"/>
        </w:rPr>
        <w:t xml:space="preserve"> prepar</w:t>
      </w:r>
      <w:r w:rsidR="00602013">
        <w:rPr>
          <w:lang w:val="en-GB"/>
        </w:rPr>
        <w:t>e</w:t>
      </w:r>
      <w:r w:rsidRPr="009059C1">
        <w:rPr>
          <w:lang w:val="en-GB"/>
        </w:rPr>
        <w:t xml:space="preserve"> Travel Requests</w:t>
      </w:r>
      <w:r w:rsidR="00735863">
        <w:rPr>
          <w:lang w:val="en-GB"/>
        </w:rPr>
        <w:t>:</w:t>
      </w:r>
      <w:r w:rsidRPr="009059C1">
        <w:rPr>
          <w:lang w:val="en-GB"/>
        </w:rPr>
        <w:t xml:space="preserve"> </w:t>
      </w:r>
      <w:r w:rsidRPr="00550529">
        <w:rPr>
          <w:b/>
          <w:bCs/>
          <w:lang w:val="en-GB"/>
        </w:rPr>
        <w:t>HQDDG2221151 – 1.1 – 7</w:t>
      </w:r>
      <w:r w:rsidR="0007353F" w:rsidRPr="00550529">
        <w:rPr>
          <w:b/>
          <w:bCs/>
          <w:lang w:val="en-GB"/>
        </w:rPr>
        <w:t>2533</w:t>
      </w:r>
      <w:r w:rsidRPr="009059C1">
        <w:rPr>
          <w:lang w:val="en-GB"/>
        </w:rPr>
        <w:t xml:space="preserve">. Please be informed that </w:t>
      </w:r>
      <w:r w:rsidR="00C9783E" w:rsidRPr="00550529">
        <w:rPr>
          <w:u w:val="single"/>
          <w:lang w:val="en-GB"/>
        </w:rPr>
        <w:t>two</w:t>
      </w:r>
      <w:r w:rsidR="00193B4C" w:rsidRPr="00550529">
        <w:rPr>
          <w:u w:val="single"/>
          <w:lang w:val="en-GB"/>
        </w:rPr>
        <w:t xml:space="preserve"> </w:t>
      </w:r>
      <w:r w:rsidRPr="00550529">
        <w:rPr>
          <w:u w:val="single"/>
          <w:lang w:val="en-GB"/>
        </w:rPr>
        <w:t>lunch</w:t>
      </w:r>
      <w:r w:rsidR="00193B4C" w:rsidRPr="00550529">
        <w:rPr>
          <w:u w:val="single"/>
          <w:lang w:val="en-GB"/>
        </w:rPr>
        <w:t>es</w:t>
      </w:r>
      <w:r w:rsidR="00193B4C">
        <w:rPr>
          <w:lang w:val="en-GB"/>
        </w:rPr>
        <w:t xml:space="preserve"> </w:t>
      </w:r>
      <w:r w:rsidRPr="009059C1">
        <w:rPr>
          <w:lang w:val="en-GB"/>
        </w:rPr>
        <w:t xml:space="preserve">will be </w:t>
      </w:r>
      <w:r w:rsidR="005D1F5E" w:rsidRPr="009059C1">
        <w:rPr>
          <w:lang w:val="en-GB"/>
        </w:rPr>
        <w:t>provided,</w:t>
      </w:r>
      <w:r w:rsidRPr="009059C1">
        <w:rPr>
          <w:lang w:val="en-GB"/>
        </w:rPr>
        <w:t xml:space="preserve"> and these should be deducted from the per</w:t>
      </w:r>
      <w:r w:rsidR="001F3CA5">
        <w:rPr>
          <w:lang w:val="en-GB"/>
        </w:rPr>
        <w:t xml:space="preserve"> </w:t>
      </w:r>
      <w:r w:rsidRPr="009059C1">
        <w:rPr>
          <w:lang w:val="en-GB"/>
        </w:rPr>
        <w:t>diem while preparing the Travel Requests.</w:t>
      </w:r>
    </w:p>
    <w:p w14:paraId="1596274A" w14:textId="77777777" w:rsidR="009059C1" w:rsidRPr="009059C1" w:rsidRDefault="009059C1" w:rsidP="009059C1">
      <w:pPr>
        <w:pStyle w:val="NormalWeb"/>
        <w:spacing w:before="0" w:beforeAutospacing="0" w:after="0" w:afterAutospacing="0"/>
        <w:rPr>
          <w:lang w:val="en-GB"/>
        </w:rPr>
      </w:pPr>
    </w:p>
    <w:p w14:paraId="3F4D5B91" w14:textId="722BE70D" w:rsidR="009059C1" w:rsidRDefault="009059C1" w:rsidP="009059C1">
      <w:pPr>
        <w:pStyle w:val="NormalWeb"/>
        <w:spacing w:before="0" w:beforeAutospacing="0" w:after="0" w:afterAutospacing="0"/>
        <w:rPr>
          <w:lang w:val="en-GB"/>
        </w:rPr>
      </w:pPr>
      <w:r>
        <w:rPr>
          <w:b/>
          <w:bCs/>
          <w:lang w:val="en-GB"/>
        </w:rPr>
        <w:t xml:space="preserve">4. </w:t>
      </w:r>
      <w:r w:rsidRPr="009059C1">
        <w:rPr>
          <w:b/>
          <w:bCs/>
          <w:lang w:val="en-GB"/>
        </w:rPr>
        <w:t>WORKING DOCUMENTS</w:t>
      </w:r>
    </w:p>
    <w:p w14:paraId="4E76E668" w14:textId="4858B132" w:rsidR="009059C1" w:rsidRDefault="009059C1" w:rsidP="009059C1">
      <w:pPr>
        <w:pStyle w:val="NormalWeb"/>
        <w:spacing w:before="0" w:beforeAutospacing="0" w:after="0" w:afterAutospacing="0"/>
        <w:rPr>
          <w:lang w:val="en-GB"/>
        </w:rPr>
      </w:pPr>
      <w:r w:rsidRPr="009059C1">
        <w:rPr>
          <w:lang w:val="en-GB"/>
        </w:rPr>
        <w:t xml:space="preserve">These will be sent to you via an </w:t>
      </w:r>
      <w:r w:rsidR="000D61D3">
        <w:rPr>
          <w:lang w:val="en-GB"/>
        </w:rPr>
        <w:t>I</w:t>
      </w:r>
      <w:r w:rsidRPr="009059C1">
        <w:rPr>
          <w:lang w:val="en-GB"/>
        </w:rPr>
        <w:t>ndico link close</w:t>
      </w:r>
      <w:r w:rsidR="00602013">
        <w:rPr>
          <w:lang w:val="en-GB"/>
        </w:rPr>
        <w:t>r</w:t>
      </w:r>
      <w:r w:rsidRPr="009059C1">
        <w:rPr>
          <w:lang w:val="en-GB"/>
        </w:rPr>
        <w:t xml:space="preserve"> to the meeting date.</w:t>
      </w:r>
    </w:p>
    <w:p w14:paraId="26399A6D" w14:textId="0AE619B9" w:rsidR="007E07D6" w:rsidRDefault="007E07D6" w:rsidP="009059C1">
      <w:pPr>
        <w:pStyle w:val="NormalWeb"/>
        <w:spacing w:before="0" w:beforeAutospacing="0" w:after="0" w:afterAutospacing="0"/>
        <w:rPr>
          <w:lang w:val="en-GB"/>
        </w:rPr>
      </w:pPr>
    </w:p>
    <w:p w14:paraId="387584AE" w14:textId="51E64EED" w:rsidR="007E07D6" w:rsidRPr="007E07D6" w:rsidRDefault="007E07D6" w:rsidP="009059C1">
      <w:pPr>
        <w:pStyle w:val="NormalWeb"/>
        <w:spacing w:before="0" w:beforeAutospacing="0" w:after="0" w:afterAutospacing="0"/>
        <w:rPr>
          <w:b/>
          <w:bCs/>
          <w:lang w:val="en-GB"/>
        </w:rPr>
      </w:pPr>
      <w:r w:rsidRPr="007E07D6">
        <w:rPr>
          <w:b/>
          <w:bCs/>
          <w:lang w:val="en-GB"/>
        </w:rPr>
        <w:t xml:space="preserve">5. ACCESS TO WHO </w:t>
      </w:r>
      <w:r>
        <w:rPr>
          <w:b/>
          <w:bCs/>
          <w:lang w:val="en-GB"/>
        </w:rPr>
        <w:t xml:space="preserve">HQ </w:t>
      </w:r>
      <w:r w:rsidRPr="007E07D6">
        <w:rPr>
          <w:b/>
          <w:bCs/>
          <w:lang w:val="en-GB"/>
        </w:rPr>
        <w:t>CAMPUS</w:t>
      </w:r>
    </w:p>
    <w:p w14:paraId="58408455" w14:textId="77777777" w:rsidR="007E07D6" w:rsidRPr="009059C1" w:rsidRDefault="007E07D6" w:rsidP="009059C1">
      <w:pPr>
        <w:pStyle w:val="NormalWeb"/>
        <w:spacing w:before="0" w:beforeAutospacing="0" w:after="0" w:afterAutospacing="0"/>
        <w:rPr>
          <w:lang w:val="en-GB"/>
        </w:rPr>
      </w:pPr>
    </w:p>
    <w:p w14:paraId="7C237947" w14:textId="11D8E270" w:rsidR="00E35540" w:rsidRDefault="007E07D6" w:rsidP="009059C1">
      <w:r>
        <w:rPr>
          <w:color w:val="000000" w:themeColor="text1"/>
        </w:rPr>
        <w:t xml:space="preserve">The Stakeholder Forum will </w:t>
      </w:r>
      <w:r w:rsidR="00211F0F">
        <w:rPr>
          <w:color w:val="000000" w:themeColor="text1"/>
        </w:rPr>
        <w:t>take</w:t>
      </w:r>
      <w:r>
        <w:rPr>
          <w:color w:val="000000" w:themeColor="text1"/>
        </w:rPr>
        <w:t xml:space="preserve"> place offsite, however, we recognize that some participants may wish to access the WHO HQ campus for side meetings</w:t>
      </w:r>
      <w:r w:rsidR="00E35540">
        <w:rPr>
          <w:color w:val="000000" w:themeColor="text1"/>
        </w:rPr>
        <w:t xml:space="preserve"> during their stay in Geneva. </w:t>
      </w:r>
      <w:r w:rsidR="003124A3">
        <w:rPr>
          <w:color w:val="000000" w:themeColor="text1"/>
        </w:rPr>
        <w:t xml:space="preserve">Access badges may be granted upon the presentation of </w:t>
      </w:r>
      <w:r w:rsidR="00211F0F">
        <w:rPr>
          <w:color w:val="000000" w:themeColor="text1"/>
        </w:rPr>
        <w:t>documentation of attendance at the Polio Transition</w:t>
      </w:r>
      <w:r w:rsidR="00193B4C">
        <w:rPr>
          <w:color w:val="000000" w:themeColor="text1"/>
        </w:rPr>
        <w:t xml:space="preserve"> Global Vision</w:t>
      </w:r>
      <w:r w:rsidR="00211F0F">
        <w:rPr>
          <w:color w:val="000000" w:themeColor="text1"/>
        </w:rPr>
        <w:t xml:space="preserve"> Stakeholder Forum. </w:t>
      </w:r>
      <w:r w:rsidR="00211F0F">
        <w:t>We kindly remind you that according to the COVID-19 measures effective from 7 March 2022, proof of vaccination is required to access the WHO HQ campus.</w:t>
      </w:r>
    </w:p>
    <w:p w14:paraId="3FB13A52" w14:textId="77777777" w:rsidR="00211F0F" w:rsidRPr="007E07D6" w:rsidRDefault="00211F0F" w:rsidP="009059C1">
      <w:pPr>
        <w:rPr>
          <w:color w:val="000000" w:themeColor="text1"/>
        </w:rPr>
      </w:pPr>
    </w:p>
    <w:p w14:paraId="31D38A5B" w14:textId="05EF047F" w:rsidR="002B09D5" w:rsidRPr="000D61D3" w:rsidRDefault="000D61D3" w:rsidP="002B09D5">
      <w:pPr>
        <w:pStyle w:val="NormalWeb"/>
        <w:spacing w:before="0" w:beforeAutospacing="0" w:after="0" w:afterAutospacing="0"/>
        <w:rPr>
          <w:b/>
          <w:bCs/>
          <w:color w:val="000000" w:themeColor="text1"/>
        </w:rPr>
      </w:pPr>
      <w:r>
        <w:rPr>
          <w:b/>
          <w:bCs/>
          <w:color w:val="000000" w:themeColor="text1"/>
        </w:rPr>
        <w:t>6</w:t>
      </w:r>
      <w:r w:rsidR="002B09D5" w:rsidRPr="002B09D5">
        <w:rPr>
          <w:b/>
          <w:bCs/>
          <w:color w:val="000000" w:themeColor="text1"/>
          <w:lang w:val="en-GB"/>
        </w:rPr>
        <w:t xml:space="preserve">. </w:t>
      </w:r>
      <w:r w:rsidR="002B09D5">
        <w:rPr>
          <w:b/>
          <w:bCs/>
          <w:lang w:val="en-GB"/>
        </w:rPr>
        <w:t>TRANSITION INDEPENDENT MONITORING BOARD</w:t>
      </w:r>
    </w:p>
    <w:p w14:paraId="5D3D0B41" w14:textId="09E5970E" w:rsidR="002B09D5" w:rsidRDefault="002B09D5" w:rsidP="009059C1">
      <w:pPr>
        <w:rPr>
          <w:color w:val="4472C4" w:themeColor="accent1"/>
        </w:rPr>
      </w:pPr>
    </w:p>
    <w:p w14:paraId="64B45C1E" w14:textId="77777777" w:rsidR="00E806BD" w:rsidRDefault="002B09D5" w:rsidP="00DE561C">
      <w:pPr>
        <w:pStyle w:val="NormalWeb"/>
        <w:spacing w:before="0" w:beforeAutospacing="0" w:after="0" w:afterAutospacing="0"/>
        <w:rPr>
          <w:lang w:val="en-GB"/>
        </w:rPr>
      </w:pPr>
      <w:r>
        <w:rPr>
          <w:lang w:val="en-GB"/>
        </w:rPr>
        <w:t>All Ministry of Heath, WHO country office and WHO regional office representatives attending the Stakeholder Forum are also invited to attend the Transition Independent Monitoring Board (TIMB) meeting, which will take place from 9:00hr on 27 April to 14:00hr on 28</w:t>
      </w:r>
      <w:r w:rsidR="007433E7">
        <w:rPr>
          <w:vertAlign w:val="superscript"/>
          <w:lang w:val="en-GB"/>
        </w:rPr>
        <w:t xml:space="preserve"> </w:t>
      </w:r>
      <w:r>
        <w:rPr>
          <w:lang w:val="en-GB"/>
        </w:rPr>
        <w:t xml:space="preserve">April at the </w:t>
      </w:r>
      <w:r w:rsidRPr="00FC016F">
        <w:rPr>
          <w:i/>
          <w:iCs/>
          <w:lang w:val="en-GB"/>
        </w:rPr>
        <w:t>Mandarin Oriental Geneva</w:t>
      </w:r>
      <w:r>
        <w:rPr>
          <w:lang w:val="en-GB"/>
        </w:rPr>
        <w:t>. The cost of attendance at the TIMB will be covered using the</w:t>
      </w:r>
      <w:r w:rsidR="00193B4C">
        <w:rPr>
          <w:lang w:val="en-GB"/>
        </w:rPr>
        <w:t xml:space="preserve"> </w:t>
      </w:r>
      <w:r>
        <w:rPr>
          <w:lang w:val="en-GB"/>
        </w:rPr>
        <w:t>PTAEO</w:t>
      </w:r>
      <w:r w:rsidR="00FC016F">
        <w:rPr>
          <w:lang w:val="en-GB"/>
        </w:rPr>
        <w:t xml:space="preserve"> detailed above</w:t>
      </w:r>
      <w:r>
        <w:rPr>
          <w:lang w:val="en-GB"/>
        </w:rPr>
        <w:t>.</w:t>
      </w:r>
      <w:r w:rsidR="00735863">
        <w:rPr>
          <w:lang w:val="en-GB"/>
        </w:rPr>
        <w:t xml:space="preserve"> </w:t>
      </w:r>
      <w:r w:rsidR="00193B4C">
        <w:rPr>
          <w:lang w:val="en-GB"/>
        </w:rPr>
        <w:t>O</w:t>
      </w:r>
      <w:r w:rsidR="00C9783E">
        <w:rPr>
          <w:lang w:val="en-GB"/>
        </w:rPr>
        <w:t>ne</w:t>
      </w:r>
      <w:r w:rsidR="00193B4C">
        <w:rPr>
          <w:lang w:val="en-GB"/>
        </w:rPr>
        <w:t xml:space="preserve"> </w:t>
      </w:r>
      <w:r w:rsidR="00C9783E">
        <w:rPr>
          <w:lang w:val="en-GB"/>
        </w:rPr>
        <w:t>lunch</w:t>
      </w:r>
      <w:r w:rsidR="00193B4C">
        <w:rPr>
          <w:lang w:val="en-GB"/>
        </w:rPr>
        <w:t xml:space="preserve"> </w:t>
      </w:r>
      <w:r w:rsidR="00C9783E">
        <w:rPr>
          <w:lang w:val="en-GB"/>
        </w:rPr>
        <w:t>will be provided and should be deducted from the per diem.</w:t>
      </w:r>
    </w:p>
    <w:p w14:paraId="4BD3A718" w14:textId="6B6033E9" w:rsidR="00DE561C" w:rsidRPr="00DE561C" w:rsidRDefault="00C9783E" w:rsidP="00DE561C">
      <w:pPr>
        <w:pStyle w:val="NormalWeb"/>
        <w:spacing w:before="0" w:beforeAutospacing="0" w:after="0" w:afterAutospacing="0"/>
        <w:rPr>
          <w:lang w:val="en-GB"/>
        </w:rPr>
      </w:pPr>
      <w:r>
        <w:rPr>
          <w:lang w:val="en-GB"/>
        </w:rPr>
        <w:t xml:space="preserve"> </w:t>
      </w:r>
    </w:p>
    <w:p w14:paraId="5A768596" w14:textId="6189E20B" w:rsidR="00C9783E" w:rsidRPr="009059C1" w:rsidRDefault="00C9783E" w:rsidP="00C9783E">
      <w:pPr>
        <w:pStyle w:val="NormalWeb"/>
        <w:spacing w:before="0" w:beforeAutospacing="0" w:after="0" w:afterAutospacing="0"/>
        <w:rPr>
          <w:color w:val="4472C4" w:themeColor="accent1"/>
          <w:lang w:val="en-GB"/>
        </w:rPr>
      </w:pPr>
      <w:r w:rsidRPr="009059C1">
        <w:rPr>
          <w:lang w:val="en-GB"/>
        </w:rPr>
        <w:t xml:space="preserve">If you require more information in this regard, please do to not hesitate to contact Ms Susanne Nakalembe at: </w:t>
      </w:r>
      <w:hyperlink r:id="rId7" w:history="1">
        <w:r w:rsidR="00F74172" w:rsidRPr="00E806BD">
          <w:rPr>
            <w:rStyle w:val="Hyperlink"/>
            <w:rFonts w:ascii="Times New Roman" w:hAnsi="Times New Roman"/>
            <w:color w:val="4472C4" w:themeColor="accent1"/>
            <w:sz w:val="24"/>
            <w:lang w:val="en-GB"/>
          </w:rPr>
          <w:t>nakalembes@who.int</w:t>
        </w:r>
      </w:hyperlink>
      <w:r w:rsidR="00C15748" w:rsidRPr="00E806BD">
        <w:rPr>
          <w:rStyle w:val="Hyperlink"/>
          <w:rFonts w:ascii="Times New Roman" w:hAnsi="Times New Roman"/>
          <w:color w:val="4472C4" w:themeColor="accent1"/>
          <w:sz w:val="24"/>
          <w:lang w:val="en-GB"/>
        </w:rPr>
        <w:t>.</w:t>
      </w:r>
    </w:p>
    <w:p w14:paraId="75D3D3F0" w14:textId="77777777" w:rsidR="00C9783E" w:rsidRPr="009059C1" w:rsidRDefault="00C9783E" w:rsidP="009059C1">
      <w:pPr>
        <w:rPr>
          <w:color w:val="4472C4" w:themeColor="accent1"/>
        </w:rPr>
      </w:pPr>
    </w:p>
    <w:sectPr w:rsidR="00C9783E" w:rsidRPr="009059C1" w:rsidSect="00DE561C">
      <w:pgSz w:w="12240" w:h="15840"/>
      <w:pgMar w:top="426"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C1"/>
    <w:rsid w:val="000329FD"/>
    <w:rsid w:val="0007353F"/>
    <w:rsid w:val="000D61D3"/>
    <w:rsid w:val="000E336D"/>
    <w:rsid w:val="00116914"/>
    <w:rsid w:val="00155BDF"/>
    <w:rsid w:val="00193B4C"/>
    <w:rsid w:val="001B19FB"/>
    <w:rsid w:val="001D049E"/>
    <w:rsid w:val="001F3CA5"/>
    <w:rsid w:val="00211F0F"/>
    <w:rsid w:val="002B09D5"/>
    <w:rsid w:val="003124A3"/>
    <w:rsid w:val="0035464E"/>
    <w:rsid w:val="00355A2A"/>
    <w:rsid w:val="003B491C"/>
    <w:rsid w:val="004636D8"/>
    <w:rsid w:val="004D613C"/>
    <w:rsid w:val="00550529"/>
    <w:rsid w:val="005D1F5E"/>
    <w:rsid w:val="005E41E7"/>
    <w:rsid w:val="00602013"/>
    <w:rsid w:val="00616C01"/>
    <w:rsid w:val="006452CA"/>
    <w:rsid w:val="00735863"/>
    <w:rsid w:val="007433E7"/>
    <w:rsid w:val="007E07D6"/>
    <w:rsid w:val="008A00AB"/>
    <w:rsid w:val="00905969"/>
    <w:rsid w:val="009059C1"/>
    <w:rsid w:val="00912B69"/>
    <w:rsid w:val="00A41015"/>
    <w:rsid w:val="00A54924"/>
    <w:rsid w:val="00B84B8E"/>
    <w:rsid w:val="00BC67B8"/>
    <w:rsid w:val="00C15748"/>
    <w:rsid w:val="00C50792"/>
    <w:rsid w:val="00C9783E"/>
    <w:rsid w:val="00D06F3A"/>
    <w:rsid w:val="00DD5703"/>
    <w:rsid w:val="00DE561C"/>
    <w:rsid w:val="00E16C98"/>
    <w:rsid w:val="00E35540"/>
    <w:rsid w:val="00E806BD"/>
    <w:rsid w:val="00EB29AC"/>
    <w:rsid w:val="00F74172"/>
    <w:rsid w:val="00FC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8B30"/>
  <w15:chartTrackingRefBased/>
  <w15:docId w15:val="{076FECFF-1F62-4C62-A5B6-20D1F6BA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C1"/>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59C1"/>
    <w:rPr>
      <w:rFonts w:ascii="Arial Narrow" w:hAnsi="Arial Narrow"/>
      <w:color w:val="000000"/>
      <w:sz w:val="18"/>
      <w:u w:val="none"/>
    </w:rPr>
  </w:style>
  <w:style w:type="paragraph" w:styleId="NormalWeb">
    <w:name w:val="Normal (Web)"/>
    <w:basedOn w:val="Normal"/>
    <w:uiPriority w:val="99"/>
    <w:unhideWhenUsed/>
    <w:rsid w:val="009059C1"/>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9059C1"/>
    <w:rPr>
      <w:color w:val="605E5C"/>
      <w:shd w:val="clear" w:color="auto" w:fill="E1DFDD"/>
    </w:rPr>
  </w:style>
  <w:style w:type="character" w:styleId="FollowedHyperlink">
    <w:name w:val="FollowedHyperlink"/>
    <w:basedOn w:val="DefaultParagraphFont"/>
    <w:uiPriority w:val="99"/>
    <w:semiHidden/>
    <w:unhideWhenUsed/>
    <w:rsid w:val="008A0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kalembes@wh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co.un.org/e/PTGVSF" TargetMode="External"/><Relationship Id="rId5" Type="http://schemas.openxmlformats.org/officeDocument/2006/relationships/hyperlink" Target="https://indico.un.org/e/PTGVSF" TargetMode="External"/><Relationship Id="rId4" Type="http://schemas.openxmlformats.org/officeDocument/2006/relationships/hyperlink" Target="mailto:mogva-reservations@moh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NAKALEMBE, Susanne</dc:creator>
  <cp:keywords/>
  <dc:description/>
  <cp:lastModifiedBy>NAKALEMBE, Susanne</cp:lastModifiedBy>
  <cp:revision>4</cp:revision>
  <dcterms:created xsi:type="dcterms:W3CDTF">2023-04-06T15:25:00Z</dcterms:created>
  <dcterms:modified xsi:type="dcterms:W3CDTF">2023-04-11T07:35:00Z</dcterms:modified>
</cp:coreProperties>
</file>