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26AE3" w14:textId="77777777" w:rsidR="00346F97" w:rsidRDefault="00346F97" w:rsidP="00E7372F">
      <w:pPr>
        <w:keepNext/>
        <w:outlineLvl w:val="0"/>
        <w:rPr>
          <w:rFonts w:eastAsia="SimSun"/>
          <w:b/>
          <w:bCs/>
          <w:lang w:val="en-GB"/>
        </w:rPr>
      </w:pPr>
      <w:bookmarkStart w:id="0" w:name="_GoBack"/>
      <w:bookmarkEnd w:id="0"/>
    </w:p>
    <w:p w14:paraId="7F9A1268" w14:textId="14691030" w:rsidR="00B611CC" w:rsidRDefault="00B611CC" w:rsidP="00B611CC">
      <w:pPr>
        <w:keepNext/>
        <w:outlineLvl w:val="0"/>
        <w:rPr>
          <w:rFonts w:eastAsia="SimSun"/>
          <w:b/>
          <w:bCs/>
          <w:lang w:val="en-GB"/>
        </w:rPr>
      </w:pPr>
      <w:r>
        <w:rPr>
          <w:rFonts w:eastAsia="SimSun"/>
          <w:b/>
          <w:bCs/>
          <w:lang w:val="en-GB"/>
        </w:rPr>
        <w:t xml:space="preserve">Annex </w:t>
      </w:r>
    </w:p>
    <w:p w14:paraId="1D9ECFAA" w14:textId="70917882" w:rsidR="00B611CC" w:rsidRDefault="00B611CC" w:rsidP="00B611CC">
      <w:pPr>
        <w:keepNext/>
        <w:outlineLvl w:val="0"/>
        <w:rPr>
          <w:rFonts w:eastAsia="SimSun"/>
          <w:b/>
          <w:bCs/>
          <w:lang w:val="en-GB"/>
        </w:rPr>
      </w:pPr>
    </w:p>
    <w:p w14:paraId="17C90592" w14:textId="77777777" w:rsidR="00B611CC" w:rsidRDefault="00B611CC" w:rsidP="00B611CC">
      <w:pPr>
        <w:keepNext/>
        <w:outlineLvl w:val="0"/>
        <w:rPr>
          <w:rFonts w:eastAsia="SimSun"/>
          <w:b/>
          <w:bCs/>
          <w:lang w:val="en-GB"/>
        </w:rPr>
      </w:pPr>
    </w:p>
    <w:p w14:paraId="0A80549E" w14:textId="4E110FDB" w:rsidR="000F4975" w:rsidRDefault="00D90D69" w:rsidP="000F785A">
      <w:pPr>
        <w:keepNext/>
        <w:jc w:val="center"/>
        <w:outlineLvl w:val="0"/>
        <w:rPr>
          <w:rFonts w:eastAsia="SimSun"/>
          <w:b/>
          <w:bCs/>
          <w:lang w:val="en-GB"/>
        </w:rPr>
      </w:pPr>
      <w:r>
        <w:rPr>
          <w:rFonts w:eastAsia="SimSun"/>
          <w:b/>
          <w:bCs/>
          <w:lang w:val="en-GB"/>
        </w:rPr>
        <w:t>Second</w:t>
      </w:r>
      <w:r w:rsidR="008F348F" w:rsidRPr="005121CC">
        <w:rPr>
          <w:rFonts w:eastAsia="SimSun"/>
          <w:b/>
          <w:bCs/>
          <w:lang w:val="en-GB"/>
        </w:rPr>
        <w:t xml:space="preserve"> intersessional m</w:t>
      </w:r>
      <w:r w:rsidR="000C3EB2" w:rsidRPr="005121CC">
        <w:rPr>
          <w:rFonts w:eastAsia="SimSun"/>
          <w:b/>
          <w:bCs/>
          <w:lang w:val="en-GB"/>
        </w:rPr>
        <w:t>eeting</w:t>
      </w:r>
      <w:r w:rsidR="008F348F" w:rsidRPr="005121CC">
        <w:rPr>
          <w:rFonts w:eastAsia="SimSun"/>
          <w:b/>
          <w:bCs/>
          <w:lang w:val="en-GB"/>
        </w:rPr>
        <w:t xml:space="preserve"> of the Conference of the States Parties to the UN Convention against Corruption on preparations for the special session of the General Assembly</w:t>
      </w:r>
    </w:p>
    <w:p w14:paraId="2ECB5956" w14:textId="5B4F4113" w:rsidR="00B327E0" w:rsidRPr="005121CC" w:rsidRDefault="008F348F" w:rsidP="000F785A">
      <w:pPr>
        <w:keepNext/>
        <w:jc w:val="center"/>
        <w:outlineLvl w:val="0"/>
        <w:rPr>
          <w:rFonts w:eastAsia="SimSun"/>
          <w:b/>
          <w:bCs/>
          <w:lang w:val="en-GB"/>
        </w:rPr>
      </w:pPr>
      <w:r w:rsidRPr="005121CC">
        <w:rPr>
          <w:rFonts w:eastAsia="SimSun"/>
          <w:b/>
          <w:bCs/>
          <w:lang w:val="en-GB"/>
        </w:rPr>
        <w:t xml:space="preserve"> against corruption </w:t>
      </w:r>
    </w:p>
    <w:p w14:paraId="4A2F0E09" w14:textId="77777777" w:rsidR="005121CC" w:rsidRDefault="005121CC" w:rsidP="001F63B4">
      <w:pPr>
        <w:jc w:val="center"/>
        <w:rPr>
          <w:rFonts w:eastAsia="SimSun"/>
          <w:b/>
          <w:bCs/>
          <w:lang w:val="en-GB"/>
        </w:rPr>
      </w:pPr>
    </w:p>
    <w:p w14:paraId="0A3A484A" w14:textId="526ED8D5" w:rsidR="00B327E0" w:rsidRPr="000F785A" w:rsidRDefault="00D90D69" w:rsidP="001F63B4">
      <w:pPr>
        <w:jc w:val="center"/>
        <w:rPr>
          <w:rFonts w:eastAsia="SimSun"/>
          <w:b/>
          <w:bCs/>
          <w:lang w:val="en-GB"/>
        </w:rPr>
      </w:pPr>
      <w:r>
        <w:rPr>
          <w:rFonts w:eastAsia="SimSun"/>
          <w:b/>
          <w:bCs/>
          <w:lang w:val="en-GB"/>
        </w:rPr>
        <w:t>19-20 November</w:t>
      </w:r>
      <w:r w:rsidR="00D10CC2">
        <w:rPr>
          <w:rFonts w:eastAsia="SimSun"/>
          <w:b/>
          <w:bCs/>
          <w:lang w:val="en-GB"/>
        </w:rPr>
        <w:t xml:space="preserve"> </w:t>
      </w:r>
      <w:r w:rsidR="008F348F">
        <w:rPr>
          <w:rFonts w:eastAsia="SimSun"/>
          <w:b/>
          <w:bCs/>
          <w:lang w:val="en-GB"/>
        </w:rPr>
        <w:t>2020</w:t>
      </w:r>
    </w:p>
    <w:p w14:paraId="78F3EA43" w14:textId="77777777" w:rsidR="00140F0A" w:rsidRDefault="00140F0A" w:rsidP="005121CC">
      <w:pPr>
        <w:keepNext/>
        <w:outlineLvl w:val="0"/>
        <w:rPr>
          <w:rFonts w:eastAsia="SimSun"/>
          <w:b/>
          <w:bCs/>
          <w:lang w:val="en-GB"/>
        </w:rPr>
      </w:pPr>
    </w:p>
    <w:p w14:paraId="406F1310" w14:textId="68E95ADA" w:rsidR="0090027F" w:rsidRDefault="000C3EB2" w:rsidP="000F4975">
      <w:pPr>
        <w:keepNext/>
        <w:jc w:val="center"/>
        <w:outlineLvl w:val="0"/>
        <w:rPr>
          <w:rFonts w:eastAsia="SimSun"/>
          <w:b/>
          <w:sz w:val="22"/>
          <w:szCs w:val="22"/>
          <w:lang w:val="en-GB"/>
        </w:rPr>
      </w:pPr>
      <w:r w:rsidRPr="009215D7">
        <w:rPr>
          <w:rFonts w:eastAsia="SimSun"/>
          <w:b/>
          <w:bCs/>
          <w:lang w:val="en-GB"/>
        </w:rPr>
        <w:t>Draft</w:t>
      </w:r>
      <w:r w:rsidR="006A2D68">
        <w:rPr>
          <w:rFonts w:eastAsia="SimSun"/>
          <w:b/>
          <w:bCs/>
          <w:lang w:val="en-GB"/>
        </w:rPr>
        <w:t xml:space="preserve"> a</w:t>
      </w:r>
      <w:r w:rsidRPr="000C3EB2">
        <w:rPr>
          <w:rFonts w:eastAsia="SimSun"/>
          <w:b/>
          <w:bCs/>
          <w:lang w:val="en-GB"/>
        </w:rPr>
        <w:t>genda</w:t>
      </w:r>
    </w:p>
    <w:p w14:paraId="003B1712" w14:textId="77777777" w:rsidR="00346F97" w:rsidRPr="009459D9" w:rsidRDefault="00346F97" w:rsidP="00D7648E">
      <w:pPr>
        <w:pStyle w:val="ListParagraph"/>
        <w:autoSpaceDE w:val="0"/>
        <w:autoSpaceDN w:val="0"/>
        <w:adjustRightInd w:val="0"/>
        <w:jc w:val="both"/>
        <w:rPr>
          <w:rFonts w:eastAsia="Times New Roman"/>
          <w:sz w:val="22"/>
          <w:szCs w:val="22"/>
          <w:lang w:val="en-GB" w:eastAsia="en-US"/>
        </w:rPr>
      </w:pPr>
    </w:p>
    <w:p w14:paraId="303227BD" w14:textId="77777777" w:rsidR="008075EC" w:rsidRPr="00140F0A" w:rsidRDefault="008075EC" w:rsidP="00140F0A">
      <w:pPr>
        <w:rPr>
          <w:rFonts w:eastAsia="SimSun"/>
          <w:sz w:val="22"/>
          <w:szCs w:val="22"/>
          <w:lang w:val="en-GB"/>
        </w:rPr>
      </w:pPr>
    </w:p>
    <w:p w14:paraId="0F2B5927" w14:textId="77777777" w:rsidR="008F348F" w:rsidRDefault="008F348F" w:rsidP="000F4975">
      <w:pPr>
        <w:pStyle w:val="ListParagraph"/>
        <w:numPr>
          <w:ilvl w:val="0"/>
          <w:numId w:val="19"/>
        </w:numPr>
        <w:autoSpaceDE w:val="0"/>
        <w:autoSpaceDN w:val="0"/>
        <w:adjustRightInd w:val="0"/>
        <w:ind w:left="284" w:hanging="284"/>
        <w:jc w:val="both"/>
        <w:rPr>
          <w:color w:val="000000"/>
          <w:sz w:val="22"/>
          <w:szCs w:val="22"/>
          <w:lang w:val="en-GB" w:eastAsia="en-US"/>
        </w:rPr>
      </w:pPr>
      <w:r w:rsidRPr="008F348F">
        <w:rPr>
          <w:color w:val="000000"/>
          <w:sz w:val="22"/>
          <w:szCs w:val="22"/>
          <w:lang w:val="en-GB" w:eastAsia="en-US"/>
        </w:rPr>
        <w:t xml:space="preserve">Opening of the meeting and adoption of the agenda  </w:t>
      </w:r>
    </w:p>
    <w:p w14:paraId="0D07D855" w14:textId="77777777" w:rsidR="008F348F" w:rsidRDefault="008F348F" w:rsidP="000F4975">
      <w:pPr>
        <w:pStyle w:val="ListParagraph"/>
        <w:autoSpaceDE w:val="0"/>
        <w:autoSpaceDN w:val="0"/>
        <w:adjustRightInd w:val="0"/>
        <w:ind w:left="284" w:hanging="284"/>
        <w:jc w:val="both"/>
        <w:rPr>
          <w:color w:val="000000"/>
          <w:sz w:val="22"/>
          <w:szCs w:val="22"/>
          <w:lang w:val="en-GB" w:eastAsia="en-US"/>
        </w:rPr>
      </w:pPr>
    </w:p>
    <w:p w14:paraId="0102D9F9" w14:textId="77777777" w:rsidR="008F348F" w:rsidRDefault="008F348F" w:rsidP="000F4975">
      <w:pPr>
        <w:pStyle w:val="ListParagraph"/>
        <w:numPr>
          <w:ilvl w:val="0"/>
          <w:numId w:val="19"/>
        </w:numPr>
        <w:autoSpaceDE w:val="0"/>
        <w:autoSpaceDN w:val="0"/>
        <w:adjustRightInd w:val="0"/>
        <w:ind w:left="284" w:hanging="284"/>
        <w:jc w:val="both"/>
        <w:rPr>
          <w:color w:val="000000"/>
          <w:sz w:val="22"/>
          <w:szCs w:val="22"/>
          <w:lang w:val="en-GB" w:eastAsia="en-US"/>
        </w:rPr>
      </w:pPr>
      <w:bookmarkStart w:id="1" w:name="_Hlk53585013"/>
      <w:r w:rsidRPr="008F348F">
        <w:rPr>
          <w:color w:val="000000"/>
          <w:sz w:val="22"/>
          <w:szCs w:val="22"/>
          <w:lang w:val="en-GB" w:eastAsia="en-US"/>
        </w:rPr>
        <w:t xml:space="preserve">Preparations for the special session of the General Assembly against corruption in 2021 </w:t>
      </w:r>
    </w:p>
    <w:bookmarkEnd w:id="1"/>
    <w:p w14:paraId="6570D58F" w14:textId="77777777" w:rsidR="008F348F" w:rsidRPr="008F348F" w:rsidRDefault="008F348F" w:rsidP="000F4975">
      <w:pPr>
        <w:autoSpaceDE w:val="0"/>
        <w:autoSpaceDN w:val="0"/>
        <w:adjustRightInd w:val="0"/>
        <w:ind w:left="284" w:hanging="284"/>
        <w:jc w:val="both"/>
        <w:rPr>
          <w:color w:val="000000"/>
          <w:sz w:val="22"/>
          <w:szCs w:val="22"/>
          <w:lang w:val="en-GB" w:eastAsia="en-US"/>
        </w:rPr>
      </w:pPr>
    </w:p>
    <w:p w14:paraId="34BDC051" w14:textId="77777777" w:rsidR="008F348F" w:rsidRDefault="008F348F" w:rsidP="000F4975">
      <w:pPr>
        <w:ind w:firstLine="284"/>
        <w:jc w:val="both"/>
        <w:rPr>
          <w:color w:val="000000"/>
          <w:sz w:val="22"/>
          <w:szCs w:val="22"/>
          <w:lang w:val="en-GB" w:eastAsia="en-US"/>
        </w:rPr>
      </w:pPr>
      <w:r>
        <w:rPr>
          <w:color w:val="000000"/>
          <w:sz w:val="22"/>
          <w:szCs w:val="22"/>
          <w:lang w:val="en-GB" w:eastAsia="en-US"/>
        </w:rPr>
        <w:t>(</w:t>
      </w:r>
      <w:r w:rsidRPr="008F348F">
        <w:rPr>
          <w:color w:val="000000"/>
          <w:sz w:val="22"/>
          <w:szCs w:val="22"/>
          <w:lang w:val="en-GB" w:eastAsia="en-US"/>
        </w:rPr>
        <w:t xml:space="preserve">a)  Status of the preparations for the special session  </w:t>
      </w:r>
    </w:p>
    <w:p w14:paraId="6E87C1E8" w14:textId="77777777" w:rsidR="0074759D" w:rsidRDefault="008F348F" w:rsidP="000F4975">
      <w:pPr>
        <w:ind w:left="284"/>
        <w:jc w:val="both"/>
        <w:rPr>
          <w:color w:val="000000"/>
          <w:sz w:val="22"/>
          <w:szCs w:val="22"/>
          <w:lang w:val="en-GB" w:eastAsia="en-US"/>
        </w:rPr>
      </w:pPr>
      <w:r w:rsidRPr="008F348F">
        <w:rPr>
          <w:color w:val="000000"/>
          <w:sz w:val="22"/>
          <w:szCs w:val="22"/>
          <w:lang w:val="en-GB" w:eastAsia="en-US"/>
        </w:rPr>
        <w:t xml:space="preserve">(b)  </w:t>
      </w:r>
      <w:r w:rsidR="0074759D">
        <w:rPr>
          <w:color w:val="000000"/>
          <w:sz w:val="22"/>
          <w:szCs w:val="22"/>
          <w:lang w:val="en-GB" w:eastAsia="en-US"/>
        </w:rPr>
        <w:t>General discussion</w:t>
      </w:r>
    </w:p>
    <w:p w14:paraId="13ED007D" w14:textId="77333B6C" w:rsidR="008F348F" w:rsidRDefault="0074759D" w:rsidP="000F4975">
      <w:pPr>
        <w:ind w:left="284"/>
        <w:jc w:val="both"/>
        <w:rPr>
          <w:color w:val="000000"/>
          <w:sz w:val="22"/>
          <w:szCs w:val="22"/>
          <w:lang w:val="en-GB" w:eastAsia="en-US"/>
        </w:rPr>
      </w:pPr>
      <w:bookmarkStart w:id="2" w:name="_Hlk53591003"/>
      <w:r>
        <w:rPr>
          <w:color w:val="000000"/>
          <w:sz w:val="22"/>
          <w:szCs w:val="22"/>
          <w:lang w:val="en-GB" w:eastAsia="en-US"/>
        </w:rPr>
        <w:t xml:space="preserve">(c)  </w:t>
      </w:r>
      <w:r w:rsidR="00456E70">
        <w:rPr>
          <w:color w:val="000000"/>
          <w:sz w:val="22"/>
          <w:szCs w:val="22"/>
          <w:lang w:val="en-GB" w:eastAsia="en-US"/>
        </w:rPr>
        <w:t>D</w:t>
      </w:r>
      <w:r w:rsidR="00D90D69">
        <w:rPr>
          <w:color w:val="000000"/>
          <w:sz w:val="22"/>
          <w:szCs w:val="22"/>
          <w:lang w:val="en-GB" w:eastAsia="en-US"/>
        </w:rPr>
        <w:t>e</w:t>
      </w:r>
      <w:r w:rsidR="00D90D69" w:rsidRPr="00D90D69">
        <w:rPr>
          <w:color w:val="000000"/>
          <w:sz w:val="22"/>
          <w:szCs w:val="22"/>
          <w:lang w:val="en-GB" w:eastAsia="en-US"/>
        </w:rPr>
        <w:t>nying safe havens to corruption offenders and their proceeds of crime</w:t>
      </w:r>
    </w:p>
    <w:p w14:paraId="06387A81" w14:textId="037B9F31" w:rsidR="008F348F" w:rsidRDefault="008F348F" w:rsidP="000F4975">
      <w:pPr>
        <w:ind w:left="284"/>
        <w:jc w:val="both"/>
        <w:rPr>
          <w:color w:val="000000"/>
          <w:sz w:val="22"/>
          <w:szCs w:val="22"/>
          <w:lang w:val="en-GB" w:eastAsia="en-US"/>
        </w:rPr>
      </w:pPr>
      <w:r w:rsidRPr="008F348F">
        <w:rPr>
          <w:color w:val="000000"/>
          <w:sz w:val="22"/>
          <w:szCs w:val="22"/>
          <w:lang w:val="en-GB" w:eastAsia="en-US"/>
        </w:rPr>
        <w:t>(</w:t>
      </w:r>
      <w:r w:rsidR="0099430F">
        <w:rPr>
          <w:color w:val="000000"/>
          <w:sz w:val="22"/>
          <w:szCs w:val="22"/>
          <w:lang w:val="en-GB" w:eastAsia="en-US"/>
        </w:rPr>
        <w:t>d</w:t>
      </w:r>
      <w:r w:rsidRPr="008F348F">
        <w:rPr>
          <w:color w:val="000000"/>
          <w:sz w:val="22"/>
          <w:szCs w:val="22"/>
          <w:lang w:val="en-GB" w:eastAsia="en-US"/>
        </w:rPr>
        <w:t xml:space="preserve">) </w:t>
      </w:r>
      <w:r w:rsidR="00E7372F">
        <w:rPr>
          <w:color w:val="000000"/>
          <w:sz w:val="22"/>
          <w:szCs w:val="22"/>
          <w:lang w:val="en-GB" w:eastAsia="en-US"/>
        </w:rPr>
        <w:t xml:space="preserve"> </w:t>
      </w:r>
      <w:r w:rsidR="00456E70">
        <w:rPr>
          <w:color w:val="000000"/>
          <w:sz w:val="22"/>
          <w:szCs w:val="22"/>
          <w:lang w:val="en-GB" w:eastAsia="en-US"/>
        </w:rPr>
        <w:t>C</w:t>
      </w:r>
      <w:r w:rsidR="00D90D69" w:rsidRPr="00D90D69">
        <w:rPr>
          <w:color w:val="000000"/>
          <w:sz w:val="22"/>
          <w:szCs w:val="22"/>
          <w:lang w:val="en-GB" w:eastAsia="en-US"/>
        </w:rPr>
        <w:t xml:space="preserve">hallenges in </w:t>
      </w:r>
      <w:r w:rsidR="00CD6F3C" w:rsidRPr="00CD6F3C">
        <w:rPr>
          <w:color w:val="000000"/>
          <w:sz w:val="22"/>
          <w:szCs w:val="22"/>
          <w:lang w:val="en-GB" w:eastAsia="en-US"/>
        </w:rPr>
        <w:t>identifying, tracing and freezing proceeds of corruption, and</w:t>
      </w:r>
      <w:r w:rsidR="000F4975">
        <w:rPr>
          <w:color w:val="000000"/>
          <w:sz w:val="22"/>
          <w:szCs w:val="22"/>
          <w:lang w:val="en-GB" w:eastAsia="en-US"/>
        </w:rPr>
        <w:t xml:space="preserve"> </w:t>
      </w:r>
      <w:r w:rsidR="00CD6F3C" w:rsidRPr="00CD6F3C">
        <w:rPr>
          <w:color w:val="000000"/>
          <w:sz w:val="22"/>
          <w:szCs w:val="22"/>
          <w:lang w:val="en-GB" w:eastAsia="en-US"/>
        </w:rPr>
        <w:t>possible solutions</w:t>
      </w:r>
    </w:p>
    <w:p w14:paraId="52B8A397" w14:textId="3896BF24" w:rsidR="000F4975" w:rsidRDefault="00460282" w:rsidP="000F4975">
      <w:pPr>
        <w:ind w:left="284"/>
        <w:jc w:val="both"/>
        <w:rPr>
          <w:color w:val="000000"/>
          <w:sz w:val="22"/>
          <w:szCs w:val="22"/>
          <w:lang w:val="en-GB" w:eastAsia="en-US"/>
        </w:rPr>
      </w:pPr>
      <w:r>
        <w:rPr>
          <w:color w:val="000000"/>
          <w:sz w:val="22"/>
          <w:szCs w:val="22"/>
          <w:lang w:val="en-GB" w:eastAsia="en-US"/>
        </w:rPr>
        <w:t xml:space="preserve">(e)  </w:t>
      </w:r>
      <w:r w:rsidR="00456E70">
        <w:rPr>
          <w:color w:val="000000"/>
          <w:sz w:val="22"/>
          <w:szCs w:val="22"/>
          <w:lang w:val="en-GB" w:eastAsia="en-US"/>
        </w:rPr>
        <w:t>O</w:t>
      </w:r>
      <w:r w:rsidR="00E7372F" w:rsidRPr="00E7372F">
        <w:rPr>
          <w:color w:val="000000"/>
          <w:sz w:val="22"/>
          <w:szCs w:val="22"/>
          <w:lang w:val="en-GB" w:eastAsia="en-US"/>
        </w:rPr>
        <w:t>ptimiz</w:t>
      </w:r>
      <w:r w:rsidR="000F4975">
        <w:rPr>
          <w:color w:val="000000"/>
          <w:sz w:val="22"/>
          <w:szCs w:val="22"/>
          <w:lang w:val="en-GB" w:eastAsia="en-US"/>
        </w:rPr>
        <w:t>ing</w:t>
      </w:r>
      <w:r w:rsidR="00E7372F" w:rsidRPr="00E7372F">
        <w:rPr>
          <w:color w:val="000000"/>
          <w:sz w:val="22"/>
          <w:szCs w:val="22"/>
          <w:lang w:val="en-GB" w:eastAsia="en-US"/>
        </w:rPr>
        <w:t xml:space="preserve"> </w:t>
      </w:r>
      <w:bookmarkStart w:id="3" w:name="_Hlk53589612"/>
      <w:r w:rsidR="00E7372F" w:rsidRPr="00E7372F">
        <w:rPr>
          <w:color w:val="000000"/>
          <w:sz w:val="22"/>
          <w:szCs w:val="22"/>
          <w:lang w:val="en-GB" w:eastAsia="en-US"/>
        </w:rPr>
        <w:t xml:space="preserve">cooperation and assistance mechanisms, especially those involving vast quantities </w:t>
      </w:r>
    </w:p>
    <w:p w14:paraId="3FC05817" w14:textId="21E9AA16" w:rsidR="008F348F" w:rsidRDefault="000F4975" w:rsidP="000F4975">
      <w:pPr>
        <w:ind w:left="284"/>
        <w:jc w:val="both"/>
        <w:rPr>
          <w:color w:val="000000"/>
          <w:sz w:val="22"/>
          <w:szCs w:val="22"/>
          <w:lang w:val="en-GB" w:eastAsia="en-US"/>
        </w:rPr>
      </w:pPr>
      <w:r>
        <w:rPr>
          <w:color w:val="000000"/>
          <w:sz w:val="22"/>
          <w:szCs w:val="22"/>
          <w:lang w:val="en-GB" w:eastAsia="en-US"/>
        </w:rPr>
        <w:t xml:space="preserve">      </w:t>
      </w:r>
      <w:r w:rsidR="00E7372F" w:rsidRPr="00E7372F">
        <w:rPr>
          <w:color w:val="000000"/>
          <w:sz w:val="22"/>
          <w:szCs w:val="22"/>
          <w:lang w:val="en-GB" w:eastAsia="en-US"/>
        </w:rPr>
        <w:t xml:space="preserve">of assets  </w:t>
      </w:r>
    </w:p>
    <w:bookmarkEnd w:id="2"/>
    <w:bookmarkEnd w:id="3"/>
    <w:p w14:paraId="66992C4F" w14:textId="77777777" w:rsidR="00E74884" w:rsidRDefault="00E74884" w:rsidP="000F4975">
      <w:pPr>
        <w:ind w:left="284" w:hanging="284"/>
        <w:rPr>
          <w:color w:val="000000"/>
          <w:sz w:val="22"/>
          <w:szCs w:val="22"/>
          <w:lang w:val="en-GB" w:eastAsia="en-US"/>
        </w:rPr>
      </w:pPr>
    </w:p>
    <w:p w14:paraId="51005128" w14:textId="77777777" w:rsidR="008F348F" w:rsidRPr="008F348F" w:rsidRDefault="008F348F" w:rsidP="000F4975">
      <w:pPr>
        <w:jc w:val="both"/>
        <w:rPr>
          <w:color w:val="000000"/>
          <w:sz w:val="22"/>
          <w:szCs w:val="22"/>
          <w:lang w:val="en-GB" w:eastAsia="en-US"/>
        </w:rPr>
      </w:pPr>
      <w:r w:rsidRPr="008F348F">
        <w:rPr>
          <w:color w:val="000000"/>
          <w:sz w:val="22"/>
          <w:szCs w:val="22"/>
          <w:lang w:val="en-GB" w:eastAsia="en-US"/>
        </w:rPr>
        <w:t>3</w:t>
      </w:r>
      <w:r>
        <w:rPr>
          <w:color w:val="000000"/>
          <w:sz w:val="22"/>
          <w:szCs w:val="22"/>
          <w:lang w:val="en-GB" w:eastAsia="en-US"/>
        </w:rPr>
        <w:t>.</w:t>
      </w:r>
      <w:r w:rsidRPr="008F348F">
        <w:rPr>
          <w:color w:val="000000"/>
          <w:sz w:val="22"/>
          <w:szCs w:val="22"/>
          <w:lang w:val="en-GB" w:eastAsia="en-US"/>
        </w:rPr>
        <w:t xml:space="preserve">       Closure of the meeting</w:t>
      </w:r>
    </w:p>
    <w:p w14:paraId="14364D77" w14:textId="77777777" w:rsidR="00A87915" w:rsidRDefault="00A87915" w:rsidP="00A87915">
      <w:pPr>
        <w:autoSpaceDE w:val="0"/>
        <w:autoSpaceDN w:val="0"/>
        <w:adjustRightInd w:val="0"/>
        <w:rPr>
          <w:color w:val="000000"/>
          <w:sz w:val="22"/>
          <w:szCs w:val="22"/>
          <w:lang w:val="en-GB" w:eastAsia="en-US"/>
        </w:rPr>
      </w:pPr>
    </w:p>
    <w:p w14:paraId="1E20E5FF" w14:textId="77777777" w:rsidR="000F4975" w:rsidRDefault="000F4975" w:rsidP="009206FC">
      <w:pPr>
        <w:autoSpaceDE w:val="0"/>
        <w:autoSpaceDN w:val="0"/>
        <w:adjustRightInd w:val="0"/>
        <w:jc w:val="both"/>
        <w:rPr>
          <w:rFonts w:eastAsia="SimSun"/>
          <w:b/>
          <w:sz w:val="22"/>
          <w:szCs w:val="22"/>
          <w:lang w:val="en-GB"/>
        </w:rPr>
      </w:pPr>
    </w:p>
    <w:p w14:paraId="26EDA45C" w14:textId="5B8BD2C0" w:rsidR="009206FC" w:rsidRDefault="00460282" w:rsidP="009206FC">
      <w:pPr>
        <w:autoSpaceDE w:val="0"/>
        <w:autoSpaceDN w:val="0"/>
        <w:adjustRightInd w:val="0"/>
        <w:jc w:val="both"/>
        <w:rPr>
          <w:rFonts w:eastAsia="SimSun"/>
          <w:b/>
          <w:sz w:val="22"/>
          <w:szCs w:val="22"/>
          <w:lang w:val="en-GB"/>
        </w:rPr>
      </w:pPr>
      <w:r w:rsidRPr="00460282">
        <w:rPr>
          <w:rFonts w:eastAsia="SimSun"/>
          <w:b/>
          <w:sz w:val="22"/>
          <w:szCs w:val="22"/>
          <w:lang w:val="en-GB"/>
        </w:rPr>
        <w:t xml:space="preserve">Annotations </w:t>
      </w:r>
    </w:p>
    <w:p w14:paraId="37E9ACC1" w14:textId="1A9537C4" w:rsidR="00460282" w:rsidRDefault="00460282" w:rsidP="009206FC">
      <w:pPr>
        <w:autoSpaceDE w:val="0"/>
        <w:autoSpaceDN w:val="0"/>
        <w:adjustRightInd w:val="0"/>
        <w:jc w:val="both"/>
        <w:rPr>
          <w:rFonts w:eastAsia="SimSun"/>
          <w:b/>
          <w:sz w:val="22"/>
          <w:szCs w:val="22"/>
          <w:lang w:val="en-GB"/>
        </w:rPr>
      </w:pPr>
    </w:p>
    <w:p w14:paraId="5FA658DF" w14:textId="36FBED7E" w:rsidR="00132AC8" w:rsidRPr="000F4975" w:rsidRDefault="00132AC8" w:rsidP="000F4975">
      <w:pPr>
        <w:pStyle w:val="ListParagraph"/>
        <w:numPr>
          <w:ilvl w:val="0"/>
          <w:numId w:val="26"/>
        </w:numPr>
        <w:autoSpaceDE w:val="0"/>
        <w:autoSpaceDN w:val="0"/>
        <w:adjustRightInd w:val="0"/>
        <w:ind w:left="284" w:hanging="284"/>
        <w:jc w:val="both"/>
        <w:rPr>
          <w:b/>
          <w:bCs/>
          <w:color w:val="000000"/>
          <w:sz w:val="22"/>
          <w:szCs w:val="22"/>
          <w:lang w:val="en-GB" w:eastAsia="en-US"/>
        </w:rPr>
      </w:pPr>
      <w:r w:rsidRPr="000F4975">
        <w:rPr>
          <w:b/>
          <w:bCs/>
          <w:color w:val="000000"/>
          <w:sz w:val="22"/>
          <w:szCs w:val="22"/>
          <w:lang w:val="en-GB" w:eastAsia="en-US"/>
        </w:rPr>
        <w:t>Preparations for the special session of the General Assembly against corruption in 2021</w:t>
      </w:r>
      <w:r w:rsidRPr="000F4975">
        <w:rPr>
          <w:color w:val="000000"/>
          <w:sz w:val="22"/>
          <w:szCs w:val="22"/>
          <w:lang w:val="en-GB" w:eastAsia="en-US"/>
        </w:rPr>
        <w:t xml:space="preserve"> </w:t>
      </w:r>
    </w:p>
    <w:p w14:paraId="0E960CA0" w14:textId="79D2CB18" w:rsidR="00132AC8" w:rsidRDefault="00132AC8" w:rsidP="009206FC">
      <w:pPr>
        <w:autoSpaceDE w:val="0"/>
        <w:autoSpaceDN w:val="0"/>
        <w:adjustRightInd w:val="0"/>
        <w:jc w:val="both"/>
        <w:rPr>
          <w:rFonts w:eastAsia="SimSun"/>
          <w:b/>
          <w:sz w:val="22"/>
          <w:szCs w:val="22"/>
          <w:lang w:val="en-GB"/>
        </w:rPr>
      </w:pPr>
    </w:p>
    <w:p w14:paraId="20BCD523" w14:textId="02F660C8" w:rsidR="00B362B5" w:rsidRDefault="00B362B5" w:rsidP="009206FC">
      <w:pPr>
        <w:autoSpaceDE w:val="0"/>
        <w:autoSpaceDN w:val="0"/>
        <w:adjustRightInd w:val="0"/>
        <w:jc w:val="both"/>
        <w:rPr>
          <w:rFonts w:eastAsia="SimSun"/>
          <w:b/>
          <w:sz w:val="22"/>
          <w:szCs w:val="22"/>
          <w:lang w:val="en-GB"/>
        </w:rPr>
      </w:pPr>
      <w:r>
        <w:rPr>
          <w:rFonts w:eastAsia="SimSun"/>
          <w:b/>
          <w:sz w:val="22"/>
          <w:szCs w:val="22"/>
          <w:lang w:val="en-GB"/>
        </w:rPr>
        <w:t xml:space="preserve">(a)  </w:t>
      </w:r>
      <w:r w:rsidRPr="00B362B5">
        <w:rPr>
          <w:b/>
          <w:bCs/>
          <w:color w:val="000000"/>
          <w:sz w:val="22"/>
          <w:szCs w:val="22"/>
          <w:lang w:val="en-GB" w:eastAsia="en-US"/>
        </w:rPr>
        <w:t>Status of the preparations for the special session</w:t>
      </w:r>
      <w:r w:rsidRPr="008F348F">
        <w:rPr>
          <w:color w:val="000000"/>
          <w:sz w:val="22"/>
          <w:szCs w:val="22"/>
          <w:lang w:val="en-GB" w:eastAsia="en-US"/>
        </w:rPr>
        <w:t xml:space="preserve">  </w:t>
      </w:r>
    </w:p>
    <w:p w14:paraId="23214649" w14:textId="0F697DF6" w:rsidR="00B362B5" w:rsidRDefault="00B362B5" w:rsidP="009206FC">
      <w:pPr>
        <w:autoSpaceDE w:val="0"/>
        <w:autoSpaceDN w:val="0"/>
        <w:adjustRightInd w:val="0"/>
        <w:jc w:val="both"/>
        <w:rPr>
          <w:rFonts w:eastAsia="SimSun"/>
          <w:b/>
          <w:sz w:val="22"/>
          <w:szCs w:val="22"/>
          <w:lang w:val="en-GB"/>
        </w:rPr>
      </w:pPr>
    </w:p>
    <w:p w14:paraId="5D11FD23" w14:textId="045C6467" w:rsidR="004F584B" w:rsidRDefault="004F584B" w:rsidP="009206FC">
      <w:pPr>
        <w:autoSpaceDE w:val="0"/>
        <w:autoSpaceDN w:val="0"/>
        <w:adjustRightInd w:val="0"/>
        <w:jc w:val="both"/>
        <w:rPr>
          <w:rFonts w:eastAsia="SimSun"/>
          <w:bCs/>
          <w:sz w:val="22"/>
          <w:szCs w:val="22"/>
          <w:lang w:val="en-GB"/>
        </w:rPr>
      </w:pPr>
      <w:r>
        <w:rPr>
          <w:rFonts w:eastAsia="SimSun"/>
          <w:bCs/>
          <w:sz w:val="22"/>
          <w:szCs w:val="22"/>
          <w:lang w:val="en-GB"/>
        </w:rPr>
        <w:t xml:space="preserve">Under this item, the co-facilitators of the informal consultations on the draft political declaration, to be adopted by the General Assembly at its special session against corruption, will inform the meeting about progress made during those informal consultations. </w:t>
      </w:r>
    </w:p>
    <w:p w14:paraId="2A9701ED" w14:textId="77777777" w:rsidR="004F584B" w:rsidRPr="004F584B" w:rsidRDefault="004F584B" w:rsidP="009206FC">
      <w:pPr>
        <w:autoSpaceDE w:val="0"/>
        <w:autoSpaceDN w:val="0"/>
        <w:adjustRightInd w:val="0"/>
        <w:jc w:val="both"/>
        <w:rPr>
          <w:rFonts w:eastAsia="SimSun"/>
          <w:bCs/>
          <w:sz w:val="22"/>
          <w:szCs w:val="22"/>
          <w:lang w:val="en-GB"/>
        </w:rPr>
      </w:pPr>
    </w:p>
    <w:p w14:paraId="26C64D22" w14:textId="4774134F" w:rsidR="000F4975" w:rsidRDefault="000F4975" w:rsidP="009206FC">
      <w:pPr>
        <w:autoSpaceDE w:val="0"/>
        <w:autoSpaceDN w:val="0"/>
        <w:adjustRightInd w:val="0"/>
        <w:jc w:val="both"/>
        <w:rPr>
          <w:rFonts w:eastAsia="SimSun"/>
          <w:b/>
          <w:sz w:val="22"/>
          <w:szCs w:val="22"/>
          <w:lang w:val="en-GB"/>
        </w:rPr>
      </w:pPr>
      <w:r>
        <w:rPr>
          <w:rFonts w:eastAsia="SimSun"/>
          <w:b/>
          <w:sz w:val="22"/>
          <w:szCs w:val="22"/>
          <w:lang w:val="en-GB"/>
        </w:rPr>
        <w:t xml:space="preserve">(b)  </w:t>
      </w:r>
      <w:r w:rsidR="00B362B5">
        <w:rPr>
          <w:rFonts w:eastAsia="SimSun"/>
          <w:b/>
          <w:sz w:val="22"/>
          <w:szCs w:val="22"/>
          <w:lang w:val="en-GB"/>
        </w:rPr>
        <w:t xml:space="preserve">General discussion </w:t>
      </w:r>
    </w:p>
    <w:p w14:paraId="4B15A686" w14:textId="6784880D" w:rsidR="00B362B5" w:rsidRDefault="00B362B5" w:rsidP="009206FC">
      <w:pPr>
        <w:autoSpaceDE w:val="0"/>
        <w:autoSpaceDN w:val="0"/>
        <w:adjustRightInd w:val="0"/>
        <w:jc w:val="both"/>
        <w:rPr>
          <w:rFonts w:eastAsia="SimSun"/>
          <w:b/>
          <w:sz w:val="22"/>
          <w:szCs w:val="22"/>
          <w:lang w:val="en-GB"/>
        </w:rPr>
      </w:pPr>
    </w:p>
    <w:p w14:paraId="6264433F" w14:textId="7327E06B" w:rsidR="004F584B" w:rsidRPr="004F584B" w:rsidRDefault="004F584B" w:rsidP="009206FC">
      <w:pPr>
        <w:autoSpaceDE w:val="0"/>
        <w:autoSpaceDN w:val="0"/>
        <w:adjustRightInd w:val="0"/>
        <w:jc w:val="both"/>
        <w:rPr>
          <w:rFonts w:eastAsia="SimSun"/>
          <w:bCs/>
          <w:sz w:val="22"/>
          <w:szCs w:val="22"/>
          <w:lang w:val="en-GB"/>
        </w:rPr>
      </w:pPr>
      <w:r w:rsidRPr="004F584B">
        <w:rPr>
          <w:rFonts w:eastAsia="SimSun"/>
          <w:bCs/>
          <w:sz w:val="22"/>
          <w:szCs w:val="22"/>
          <w:lang w:val="en-GB"/>
        </w:rPr>
        <w:t xml:space="preserve">Under this item, </w:t>
      </w:r>
      <w:r>
        <w:rPr>
          <w:rFonts w:eastAsia="SimSun"/>
          <w:bCs/>
          <w:sz w:val="22"/>
          <w:szCs w:val="22"/>
          <w:lang w:val="en-GB"/>
        </w:rPr>
        <w:t xml:space="preserve">participants </w:t>
      </w:r>
      <w:r w:rsidR="00456E70">
        <w:rPr>
          <w:rFonts w:eastAsia="SimSun"/>
          <w:bCs/>
          <w:sz w:val="22"/>
          <w:szCs w:val="22"/>
          <w:lang w:val="en-GB"/>
        </w:rPr>
        <w:t xml:space="preserve">may wish to make general </w:t>
      </w:r>
      <w:r w:rsidR="005E34F0">
        <w:rPr>
          <w:rFonts w:eastAsia="SimSun"/>
          <w:bCs/>
          <w:sz w:val="22"/>
          <w:szCs w:val="22"/>
          <w:lang w:val="en-GB"/>
        </w:rPr>
        <w:t xml:space="preserve">statements </w:t>
      </w:r>
      <w:r>
        <w:rPr>
          <w:rFonts w:eastAsia="SimSun"/>
          <w:bCs/>
          <w:sz w:val="22"/>
          <w:szCs w:val="22"/>
          <w:lang w:val="en-GB"/>
        </w:rPr>
        <w:t xml:space="preserve">on the </w:t>
      </w:r>
      <w:r w:rsidR="00F5644B">
        <w:rPr>
          <w:rFonts w:eastAsia="SimSun"/>
          <w:bCs/>
          <w:sz w:val="22"/>
          <w:szCs w:val="22"/>
          <w:lang w:val="en-GB"/>
        </w:rPr>
        <w:t xml:space="preserve">two </w:t>
      </w:r>
      <w:r>
        <w:rPr>
          <w:rFonts w:eastAsia="SimSun"/>
          <w:bCs/>
          <w:sz w:val="22"/>
          <w:szCs w:val="22"/>
          <w:lang w:val="en-GB"/>
        </w:rPr>
        <w:t>main thematic areas for this meeting</w:t>
      </w:r>
      <w:r w:rsidR="00F5644B">
        <w:rPr>
          <w:rFonts w:eastAsia="SimSun"/>
          <w:bCs/>
          <w:sz w:val="22"/>
          <w:szCs w:val="22"/>
          <w:lang w:val="en-GB"/>
        </w:rPr>
        <w:t xml:space="preserve"> </w:t>
      </w:r>
      <w:r>
        <w:rPr>
          <w:rFonts w:eastAsia="SimSun"/>
          <w:bCs/>
          <w:sz w:val="22"/>
          <w:szCs w:val="22"/>
          <w:lang w:val="en-GB"/>
        </w:rPr>
        <w:t xml:space="preserve">international cooperation and asset recovery. </w:t>
      </w:r>
    </w:p>
    <w:p w14:paraId="235A207E" w14:textId="77777777" w:rsidR="000F4975" w:rsidRDefault="000F4975" w:rsidP="009206FC">
      <w:pPr>
        <w:autoSpaceDE w:val="0"/>
        <w:autoSpaceDN w:val="0"/>
        <w:adjustRightInd w:val="0"/>
        <w:jc w:val="both"/>
        <w:rPr>
          <w:rFonts w:eastAsia="SimSun"/>
          <w:b/>
          <w:sz w:val="22"/>
          <w:szCs w:val="22"/>
          <w:lang w:val="en-GB"/>
        </w:rPr>
      </w:pPr>
    </w:p>
    <w:p w14:paraId="698910E6" w14:textId="5BD9548B" w:rsidR="00460282" w:rsidRDefault="00E7372F" w:rsidP="009206FC">
      <w:pPr>
        <w:autoSpaceDE w:val="0"/>
        <w:autoSpaceDN w:val="0"/>
        <w:adjustRightInd w:val="0"/>
        <w:jc w:val="both"/>
        <w:rPr>
          <w:rFonts w:eastAsia="SimSun"/>
          <w:b/>
          <w:sz w:val="22"/>
          <w:szCs w:val="22"/>
          <w:lang w:val="en-GB"/>
        </w:rPr>
      </w:pPr>
      <w:r>
        <w:rPr>
          <w:rFonts w:eastAsia="SimSun"/>
          <w:b/>
          <w:sz w:val="22"/>
          <w:szCs w:val="22"/>
          <w:lang w:val="en-GB"/>
        </w:rPr>
        <w:t xml:space="preserve">(c)  </w:t>
      </w:r>
      <w:r w:rsidR="00456E70">
        <w:rPr>
          <w:rFonts w:eastAsia="SimSun"/>
          <w:b/>
          <w:sz w:val="22"/>
          <w:szCs w:val="22"/>
          <w:lang w:val="en-GB"/>
        </w:rPr>
        <w:t>D</w:t>
      </w:r>
      <w:r w:rsidRPr="00E7372F">
        <w:rPr>
          <w:rFonts w:eastAsia="SimSun"/>
          <w:b/>
          <w:sz w:val="22"/>
          <w:szCs w:val="22"/>
          <w:lang w:val="en-GB"/>
        </w:rPr>
        <w:t>enying safe havens to corruption offenders and their proceeds of crime</w:t>
      </w:r>
    </w:p>
    <w:p w14:paraId="5CD6800D" w14:textId="2BFB58DA" w:rsidR="00E7372F" w:rsidRPr="00E7372F" w:rsidRDefault="00E7372F" w:rsidP="009206FC">
      <w:pPr>
        <w:autoSpaceDE w:val="0"/>
        <w:autoSpaceDN w:val="0"/>
        <w:adjustRightInd w:val="0"/>
        <w:jc w:val="both"/>
        <w:rPr>
          <w:rFonts w:eastAsia="SimSun"/>
          <w:bCs/>
          <w:sz w:val="22"/>
          <w:szCs w:val="22"/>
          <w:lang w:val="en-GB"/>
        </w:rPr>
      </w:pPr>
    </w:p>
    <w:p w14:paraId="648C6CC6" w14:textId="107D53C4" w:rsidR="00E7372F" w:rsidRPr="00E7372F" w:rsidRDefault="00E7372F" w:rsidP="009206FC">
      <w:pPr>
        <w:autoSpaceDE w:val="0"/>
        <w:autoSpaceDN w:val="0"/>
        <w:adjustRightInd w:val="0"/>
        <w:jc w:val="both"/>
        <w:rPr>
          <w:rFonts w:eastAsia="SimSun"/>
          <w:bCs/>
          <w:sz w:val="22"/>
          <w:szCs w:val="22"/>
          <w:lang w:val="en-GB"/>
        </w:rPr>
      </w:pPr>
      <w:r>
        <w:rPr>
          <w:rFonts w:eastAsia="SimSun"/>
          <w:bCs/>
          <w:sz w:val="22"/>
          <w:szCs w:val="22"/>
          <w:lang w:val="en-GB"/>
        </w:rPr>
        <w:t xml:space="preserve">The </w:t>
      </w:r>
      <w:r w:rsidRPr="00E7372F">
        <w:rPr>
          <w:rFonts w:eastAsia="SimSun"/>
          <w:bCs/>
          <w:sz w:val="22"/>
          <w:szCs w:val="22"/>
          <w:lang w:val="en-GB"/>
        </w:rPr>
        <w:t xml:space="preserve">focus </w:t>
      </w:r>
      <w:r w:rsidR="00A1500C">
        <w:rPr>
          <w:rFonts w:eastAsia="SimSun"/>
          <w:bCs/>
          <w:sz w:val="22"/>
          <w:szCs w:val="22"/>
          <w:lang w:val="en-GB"/>
        </w:rPr>
        <w:t xml:space="preserve">of the discussions </w:t>
      </w:r>
      <w:r w:rsidR="005E34F0">
        <w:rPr>
          <w:rFonts w:eastAsia="SimSun"/>
          <w:bCs/>
          <w:sz w:val="22"/>
          <w:szCs w:val="22"/>
          <w:lang w:val="en-GB"/>
        </w:rPr>
        <w:t xml:space="preserve">under this item </w:t>
      </w:r>
      <w:r w:rsidR="00A1500C">
        <w:rPr>
          <w:rFonts w:eastAsia="SimSun"/>
          <w:bCs/>
          <w:sz w:val="22"/>
          <w:szCs w:val="22"/>
          <w:lang w:val="en-GB"/>
        </w:rPr>
        <w:t xml:space="preserve">will be </w:t>
      </w:r>
      <w:r w:rsidRPr="00E7372F">
        <w:rPr>
          <w:rFonts w:eastAsia="SimSun"/>
          <w:bCs/>
          <w:sz w:val="22"/>
          <w:szCs w:val="22"/>
          <w:lang w:val="en-GB"/>
        </w:rPr>
        <w:t>on measures taken by States parties towards more effective cooperation and assistance in transnational corruption cases, including matters related to extradition and law enforcement cooperation involving offences under the Convention, with a view to denying safe havens to corruption offenders and their proceeds of crime</w:t>
      </w:r>
      <w:r>
        <w:rPr>
          <w:rFonts w:eastAsia="SimSun"/>
          <w:bCs/>
          <w:sz w:val="22"/>
          <w:szCs w:val="22"/>
          <w:lang w:val="en-GB"/>
        </w:rPr>
        <w:t>.</w:t>
      </w:r>
      <w:r w:rsidR="00A1500C">
        <w:rPr>
          <w:rFonts w:eastAsia="SimSun"/>
          <w:bCs/>
          <w:sz w:val="22"/>
          <w:szCs w:val="22"/>
          <w:lang w:val="en-GB"/>
        </w:rPr>
        <w:t xml:space="preserve"> </w:t>
      </w:r>
      <w:r w:rsidR="005E34F0">
        <w:rPr>
          <w:rFonts w:eastAsia="SimSun"/>
          <w:bCs/>
          <w:sz w:val="22"/>
          <w:szCs w:val="22"/>
          <w:lang w:val="en-GB"/>
        </w:rPr>
        <w:t xml:space="preserve">A panel will be organized on this topic. </w:t>
      </w:r>
    </w:p>
    <w:p w14:paraId="7D799BAA" w14:textId="3D55B8C7" w:rsidR="00E7372F" w:rsidRDefault="00E7372F" w:rsidP="009206FC">
      <w:pPr>
        <w:autoSpaceDE w:val="0"/>
        <w:autoSpaceDN w:val="0"/>
        <w:adjustRightInd w:val="0"/>
        <w:jc w:val="both"/>
        <w:rPr>
          <w:rFonts w:eastAsia="SimSun"/>
          <w:b/>
          <w:sz w:val="22"/>
          <w:szCs w:val="22"/>
          <w:lang w:val="en-GB"/>
        </w:rPr>
      </w:pPr>
    </w:p>
    <w:p w14:paraId="605DF0C2" w14:textId="3303340F" w:rsidR="000F4975" w:rsidRDefault="00E7372F" w:rsidP="000F4975">
      <w:pPr>
        <w:autoSpaceDE w:val="0"/>
        <w:autoSpaceDN w:val="0"/>
        <w:adjustRightInd w:val="0"/>
        <w:rPr>
          <w:rFonts w:eastAsia="SimSun"/>
          <w:b/>
          <w:sz w:val="22"/>
          <w:szCs w:val="22"/>
          <w:lang w:val="en-GB"/>
        </w:rPr>
      </w:pPr>
      <w:r>
        <w:rPr>
          <w:rFonts w:eastAsia="SimSun"/>
          <w:b/>
          <w:sz w:val="22"/>
          <w:szCs w:val="22"/>
          <w:lang w:val="en-GB"/>
        </w:rPr>
        <w:t xml:space="preserve">(d)  </w:t>
      </w:r>
      <w:r w:rsidR="00456E70">
        <w:rPr>
          <w:rFonts w:eastAsia="SimSun"/>
          <w:b/>
          <w:sz w:val="22"/>
          <w:szCs w:val="22"/>
          <w:lang w:val="en-GB"/>
        </w:rPr>
        <w:t>C</w:t>
      </w:r>
      <w:r w:rsidRPr="00E7372F">
        <w:rPr>
          <w:rFonts w:eastAsia="SimSun"/>
          <w:b/>
          <w:sz w:val="22"/>
          <w:szCs w:val="22"/>
          <w:lang w:val="en-GB"/>
        </w:rPr>
        <w:t>hallenges in identifying, tracing and freezing proceeds of corruption, and</w:t>
      </w:r>
      <w:r w:rsidR="00132AC8">
        <w:rPr>
          <w:rFonts w:eastAsia="SimSun"/>
          <w:b/>
          <w:sz w:val="22"/>
          <w:szCs w:val="22"/>
          <w:lang w:val="en-GB"/>
        </w:rPr>
        <w:t xml:space="preserve"> </w:t>
      </w:r>
      <w:r w:rsidRPr="00E7372F">
        <w:rPr>
          <w:rFonts w:eastAsia="SimSun"/>
          <w:b/>
          <w:sz w:val="22"/>
          <w:szCs w:val="22"/>
          <w:lang w:val="en-GB"/>
        </w:rPr>
        <w:t xml:space="preserve">possible </w:t>
      </w:r>
    </w:p>
    <w:p w14:paraId="1C9E730D" w14:textId="072CC4F0" w:rsidR="00E7372F" w:rsidRDefault="000F4975" w:rsidP="000F4975">
      <w:pPr>
        <w:autoSpaceDE w:val="0"/>
        <w:autoSpaceDN w:val="0"/>
        <w:adjustRightInd w:val="0"/>
        <w:rPr>
          <w:rFonts w:eastAsia="SimSun"/>
          <w:b/>
          <w:sz w:val="22"/>
          <w:szCs w:val="22"/>
          <w:lang w:val="en-GB"/>
        </w:rPr>
      </w:pPr>
      <w:r>
        <w:rPr>
          <w:rFonts w:eastAsia="SimSun"/>
          <w:b/>
          <w:sz w:val="22"/>
          <w:szCs w:val="22"/>
          <w:lang w:val="en-GB"/>
        </w:rPr>
        <w:t xml:space="preserve">       </w:t>
      </w:r>
      <w:r w:rsidR="00E7372F" w:rsidRPr="00E7372F">
        <w:rPr>
          <w:rFonts w:eastAsia="SimSun"/>
          <w:b/>
          <w:sz w:val="22"/>
          <w:szCs w:val="22"/>
          <w:lang w:val="en-GB"/>
        </w:rPr>
        <w:t>solutions</w:t>
      </w:r>
    </w:p>
    <w:p w14:paraId="7588CD96" w14:textId="1C43EFCD" w:rsidR="00E7372F" w:rsidRDefault="00E7372F" w:rsidP="00E7372F">
      <w:pPr>
        <w:autoSpaceDE w:val="0"/>
        <w:autoSpaceDN w:val="0"/>
        <w:adjustRightInd w:val="0"/>
        <w:rPr>
          <w:rFonts w:eastAsia="SimSun"/>
          <w:b/>
          <w:sz w:val="22"/>
          <w:szCs w:val="22"/>
          <w:lang w:val="en-GB"/>
        </w:rPr>
      </w:pPr>
    </w:p>
    <w:p w14:paraId="5EA0109F" w14:textId="652346B0" w:rsidR="00E7372F" w:rsidRPr="00E7372F" w:rsidRDefault="00E7372F" w:rsidP="00E7372F">
      <w:pPr>
        <w:jc w:val="both"/>
        <w:rPr>
          <w:rFonts w:eastAsia="SimSun"/>
          <w:bCs/>
          <w:sz w:val="22"/>
          <w:szCs w:val="22"/>
          <w:lang w:val="en-GB"/>
        </w:rPr>
      </w:pPr>
      <w:r w:rsidRPr="00E7372F">
        <w:rPr>
          <w:rFonts w:eastAsia="SimSun"/>
          <w:bCs/>
          <w:sz w:val="22"/>
          <w:szCs w:val="22"/>
          <w:lang w:val="en-GB"/>
        </w:rPr>
        <w:t xml:space="preserve">Panellists </w:t>
      </w:r>
      <w:r w:rsidR="00A1500C">
        <w:rPr>
          <w:rFonts w:eastAsia="SimSun"/>
          <w:bCs/>
          <w:sz w:val="22"/>
          <w:szCs w:val="22"/>
          <w:lang w:val="en-GB"/>
        </w:rPr>
        <w:t>and participants are</w:t>
      </w:r>
      <w:r>
        <w:rPr>
          <w:rFonts w:eastAsia="SimSun"/>
          <w:bCs/>
          <w:sz w:val="22"/>
          <w:szCs w:val="22"/>
          <w:lang w:val="en-GB"/>
        </w:rPr>
        <w:t xml:space="preserve"> invited to </w:t>
      </w:r>
      <w:r w:rsidRPr="00E7372F">
        <w:rPr>
          <w:rFonts w:eastAsia="SimSun"/>
          <w:bCs/>
          <w:sz w:val="22"/>
          <w:szCs w:val="22"/>
          <w:lang w:val="en-GB"/>
        </w:rPr>
        <w:t xml:space="preserve">share information on the challenges and innovative solutions their countries have encountered in identifying, tracing and freezing assets, </w:t>
      </w:r>
      <w:proofErr w:type="gramStart"/>
      <w:r w:rsidRPr="00E7372F">
        <w:rPr>
          <w:rFonts w:eastAsia="SimSun"/>
          <w:bCs/>
          <w:sz w:val="22"/>
          <w:szCs w:val="22"/>
          <w:lang w:val="en-GB"/>
        </w:rPr>
        <w:t>in particular in</w:t>
      </w:r>
      <w:proofErr w:type="gramEnd"/>
      <w:r w:rsidRPr="00E7372F">
        <w:rPr>
          <w:rFonts w:eastAsia="SimSun"/>
          <w:bCs/>
          <w:sz w:val="22"/>
          <w:szCs w:val="22"/>
          <w:lang w:val="en-GB"/>
        </w:rPr>
        <w:t xml:space="preserve"> other jurisdictions. In </w:t>
      </w:r>
      <w:r w:rsidRPr="00E7372F">
        <w:rPr>
          <w:rFonts w:eastAsia="SimSun"/>
          <w:bCs/>
          <w:sz w:val="22"/>
          <w:szCs w:val="22"/>
          <w:lang w:val="en-GB"/>
        </w:rPr>
        <w:lastRenderedPageBreak/>
        <w:t xml:space="preserve">this regard, special consideration will be given to relevant good practices, including measures that enhance transparency of beneficial ownership and the advantages offered by the availability of such information for identifying and tracing assets. </w:t>
      </w:r>
    </w:p>
    <w:p w14:paraId="75534C22" w14:textId="179CAB31" w:rsidR="00E7372F" w:rsidRDefault="00E7372F" w:rsidP="00E7372F">
      <w:pPr>
        <w:autoSpaceDE w:val="0"/>
        <w:autoSpaceDN w:val="0"/>
        <w:adjustRightInd w:val="0"/>
        <w:rPr>
          <w:rFonts w:eastAsia="SimSun"/>
          <w:b/>
          <w:sz w:val="22"/>
          <w:szCs w:val="22"/>
          <w:lang w:val="en-GB"/>
        </w:rPr>
      </w:pPr>
    </w:p>
    <w:p w14:paraId="73323F75" w14:textId="155BCCCB" w:rsidR="00E74884" w:rsidRDefault="00E7372F" w:rsidP="00E74884">
      <w:pPr>
        <w:autoSpaceDE w:val="0"/>
        <w:autoSpaceDN w:val="0"/>
        <w:adjustRightInd w:val="0"/>
        <w:rPr>
          <w:rFonts w:eastAsia="SimSun"/>
          <w:b/>
          <w:sz w:val="22"/>
          <w:szCs w:val="22"/>
          <w:lang w:val="en-GB"/>
        </w:rPr>
      </w:pPr>
      <w:r w:rsidRPr="00E7372F">
        <w:rPr>
          <w:rFonts w:eastAsia="SimSun"/>
          <w:b/>
          <w:sz w:val="22"/>
          <w:szCs w:val="22"/>
          <w:lang w:val="en-GB"/>
        </w:rPr>
        <w:t>(e)</w:t>
      </w:r>
      <w:r w:rsidR="00132AC8">
        <w:rPr>
          <w:rFonts w:eastAsia="SimSun"/>
          <w:b/>
          <w:sz w:val="22"/>
          <w:szCs w:val="22"/>
          <w:lang w:val="en-GB"/>
        </w:rPr>
        <w:t xml:space="preserve"> </w:t>
      </w:r>
      <w:r w:rsidRPr="00E7372F">
        <w:rPr>
          <w:rFonts w:eastAsia="SimSun"/>
          <w:b/>
          <w:sz w:val="22"/>
          <w:szCs w:val="22"/>
          <w:lang w:val="en-GB"/>
        </w:rPr>
        <w:t xml:space="preserve"> </w:t>
      </w:r>
      <w:r w:rsidR="00456E70">
        <w:rPr>
          <w:rFonts w:eastAsia="SimSun"/>
          <w:b/>
          <w:sz w:val="22"/>
          <w:szCs w:val="22"/>
          <w:lang w:val="en-GB"/>
        </w:rPr>
        <w:t>O</w:t>
      </w:r>
      <w:r w:rsidRPr="00E7372F">
        <w:rPr>
          <w:rFonts w:eastAsia="SimSun"/>
          <w:b/>
          <w:sz w:val="22"/>
          <w:szCs w:val="22"/>
          <w:lang w:val="en-GB"/>
        </w:rPr>
        <w:t>ptimiz</w:t>
      </w:r>
      <w:r w:rsidR="00E74884">
        <w:rPr>
          <w:rFonts w:eastAsia="SimSun"/>
          <w:b/>
          <w:sz w:val="22"/>
          <w:szCs w:val="22"/>
          <w:lang w:val="en-GB"/>
        </w:rPr>
        <w:t>ing</w:t>
      </w:r>
      <w:r w:rsidRPr="00E7372F">
        <w:rPr>
          <w:rFonts w:eastAsia="SimSun"/>
          <w:b/>
          <w:sz w:val="22"/>
          <w:szCs w:val="22"/>
          <w:lang w:val="en-GB"/>
        </w:rPr>
        <w:t xml:space="preserve"> cooperation and assistance mechanisms, especially those </w:t>
      </w:r>
    </w:p>
    <w:p w14:paraId="6D855580" w14:textId="2F0200DF" w:rsidR="00E7372F" w:rsidRDefault="00E74884" w:rsidP="00E74884">
      <w:pPr>
        <w:autoSpaceDE w:val="0"/>
        <w:autoSpaceDN w:val="0"/>
        <w:adjustRightInd w:val="0"/>
        <w:rPr>
          <w:rFonts w:eastAsia="SimSun"/>
          <w:b/>
          <w:sz w:val="22"/>
          <w:szCs w:val="22"/>
          <w:lang w:val="en-GB"/>
        </w:rPr>
      </w:pPr>
      <w:r>
        <w:rPr>
          <w:rFonts w:eastAsia="SimSun"/>
          <w:b/>
          <w:sz w:val="22"/>
          <w:szCs w:val="22"/>
          <w:lang w:val="en-GB"/>
        </w:rPr>
        <w:t xml:space="preserve">      </w:t>
      </w:r>
      <w:r w:rsidR="00E7372F" w:rsidRPr="00E7372F">
        <w:rPr>
          <w:rFonts w:eastAsia="SimSun"/>
          <w:b/>
          <w:sz w:val="22"/>
          <w:szCs w:val="22"/>
          <w:lang w:val="en-GB"/>
        </w:rPr>
        <w:t>involving vast</w:t>
      </w:r>
      <w:r>
        <w:rPr>
          <w:rFonts w:eastAsia="SimSun"/>
          <w:b/>
          <w:sz w:val="22"/>
          <w:szCs w:val="22"/>
          <w:lang w:val="en-GB"/>
        </w:rPr>
        <w:t xml:space="preserve"> </w:t>
      </w:r>
      <w:r w:rsidR="00E7372F" w:rsidRPr="00E7372F">
        <w:rPr>
          <w:rFonts w:eastAsia="SimSun"/>
          <w:b/>
          <w:sz w:val="22"/>
          <w:szCs w:val="22"/>
          <w:lang w:val="en-GB"/>
        </w:rPr>
        <w:t xml:space="preserve">quantities of assets  </w:t>
      </w:r>
    </w:p>
    <w:p w14:paraId="5CB274A2" w14:textId="35A34106" w:rsidR="00E7372F" w:rsidRDefault="00E7372F" w:rsidP="00E7372F">
      <w:pPr>
        <w:autoSpaceDE w:val="0"/>
        <w:autoSpaceDN w:val="0"/>
        <w:adjustRightInd w:val="0"/>
        <w:rPr>
          <w:rFonts w:eastAsia="SimSun"/>
          <w:b/>
          <w:sz w:val="22"/>
          <w:szCs w:val="22"/>
          <w:lang w:val="en-GB"/>
        </w:rPr>
      </w:pPr>
    </w:p>
    <w:p w14:paraId="0A320135" w14:textId="0E869BBA" w:rsidR="005266F6" w:rsidRPr="005266F6" w:rsidRDefault="00CD568A" w:rsidP="005266F6">
      <w:pPr>
        <w:jc w:val="both"/>
        <w:rPr>
          <w:sz w:val="22"/>
          <w:szCs w:val="22"/>
          <w:lang w:val="en-GB"/>
        </w:rPr>
      </w:pPr>
      <w:r>
        <w:rPr>
          <w:sz w:val="22"/>
          <w:szCs w:val="22"/>
        </w:rPr>
        <w:t xml:space="preserve">Discussions under this item will focus </w:t>
      </w:r>
      <w:r w:rsidR="005266F6" w:rsidRPr="005266F6">
        <w:rPr>
          <w:sz w:val="22"/>
          <w:szCs w:val="22"/>
        </w:rPr>
        <w:t xml:space="preserve">on existing and potential mechanisms to improve international cooperation in complex multi-jurisdictional corruption cases, including in asset recovery. Topics to be </w:t>
      </w:r>
      <w:r>
        <w:rPr>
          <w:sz w:val="22"/>
          <w:szCs w:val="22"/>
        </w:rPr>
        <w:t>introduced</w:t>
      </w:r>
      <w:r w:rsidRPr="005266F6">
        <w:rPr>
          <w:sz w:val="22"/>
          <w:szCs w:val="22"/>
        </w:rPr>
        <w:t xml:space="preserve"> </w:t>
      </w:r>
      <w:r>
        <w:rPr>
          <w:sz w:val="22"/>
          <w:szCs w:val="22"/>
        </w:rPr>
        <w:t>by</w:t>
      </w:r>
      <w:r w:rsidR="0026124E">
        <w:rPr>
          <w:sz w:val="22"/>
          <w:szCs w:val="22"/>
        </w:rPr>
        <w:t xml:space="preserve"> </w:t>
      </w:r>
      <w:r>
        <w:rPr>
          <w:sz w:val="22"/>
          <w:szCs w:val="22"/>
        </w:rPr>
        <w:t>panel</w:t>
      </w:r>
      <w:r w:rsidR="005E34F0">
        <w:rPr>
          <w:sz w:val="22"/>
          <w:szCs w:val="22"/>
        </w:rPr>
        <w:t>ists</w:t>
      </w:r>
      <w:r>
        <w:rPr>
          <w:sz w:val="22"/>
          <w:szCs w:val="22"/>
        </w:rPr>
        <w:t xml:space="preserve"> </w:t>
      </w:r>
      <w:r w:rsidR="005266F6">
        <w:rPr>
          <w:sz w:val="22"/>
          <w:szCs w:val="22"/>
        </w:rPr>
        <w:t>include</w:t>
      </w:r>
      <w:r w:rsidR="005266F6" w:rsidRPr="005266F6">
        <w:rPr>
          <w:sz w:val="22"/>
          <w:szCs w:val="22"/>
        </w:rPr>
        <w:t xml:space="preserve"> strengthening cooperation in transnational investigations of corruption cases</w:t>
      </w:r>
      <w:r w:rsidR="005266F6">
        <w:rPr>
          <w:sz w:val="22"/>
          <w:szCs w:val="22"/>
        </w:rPr>
        <w:t xml:space="preserve"> and</w:t>
      </w:r>
      <w:r w:rsidR="005266F6" w:rsidRPr="005266F6">
        <w:rPr>
          <w:sz w:val="22"/>
          <w:szCs w:val="22"/>
        </w:rPr>
        <w:t xml:space="preserve"> practical arrangements on asset return</w:t>
      </w:r>
      <w:r>
        <w:rPr>
          <w:sz w:val="22"/>
          <w:szCs w:val="22"/>
        </w:rPr>
        <w:t>, as well as mechanisms for</w:t>
      </w:r>
      <w:r w:rsidR="005266F6" w:rsidRPr="005266F6">
        <w:rPr>
          <w:sz w:val="22"/>
          <w:szCs w:val="22"/>
        </w:rPr>
        <w:t xml:space="preserve"> improving international cooperation</w:t>
      </w:r>
      <w:r w:rsidR="005266F6">
        <w:rPr>
          <w:sz w:val="22"/>
          <w:szCs w:val="22"/>
        </w:rPr>
        <w:t>, in line with</w:t>
      </w:r>
      <w:r w:rsidR="005266F6" w:rsidRPr="005266F6">
        <w:rPr>
          <w:sz w:val="22"/>
          <w:szCs w:val="22"/>
        </w:rPr>
        <w:t xml:space="preserve"> the recommendations in the Oslo Statement on Corruption involving Vast Quantities of Assets.</w:t>
      </w:r>
    </w:p>
    <w:p w14:paraId="3B6505ED" w14:textId="77777777" w:rsidR="005266F6" w:rsidRPr="005E34F0" w:rsidRDefault="005266F6" w:rsidP="005266F6">
      <w:pPr>
        <w:rPr>
          <w:lang w:val="en-GB"/>
        </w:rPr>
      </w:pPr>
    </w:p>
    <w:p w14:paraId="53026569" w14:textId="77777777" w:rsidR="005266F6" w:rsidRPr="0026124E" w:rsidRDefault="005266F6" w:rsidP="00E7372F">
      <w:pPr>
        <w:autoSpaceDE w:val="0"/>
        <w:autoSpaceDN w:val="0"/>
        <w:adjustRightInd w:val="0"/>
        <w:rPr>
          <w:rFonts w:eastAsia="SimSun"/>
          <w:b/>
          <w:sz w:val="22"/>
          <w:szCs w:val="22"/>
          <w:lang w:val="en-GB"/>
        </w:rPr>
      </w:pPr>
    </w:p>
    <w:p w14:paraId="123E3CC6" w14:textId="78AE22EF" w:rsidR="00E7372F" w:rsidRDefault="00E7372F" w:rsidP="00E7372F">
      <w:pPr>
        <w:autoSpaceDE w:val="0"/>
        <w:autoSpaceDN w:val="0"/>
        <w:adjustRightInd w:val="0"/>
        <w:rPr>
          <w:rFonts w:eastAsia="SimSun"/>
          <w:b/>
          <w:sz w:val="22"/>
          <w:szCs w:val="22"/>
          <w:lang w:val="en-GB"/>
        </w:rPr>
      </w:pPr>
    </w:p>
    <w:p w14:paraId="4B7F3511" w14:textId="77777777" w:rsidR="00E7372F" w:rsidRPr="00460282" w:rsidRDefault="00E7372F" w:rsidP="00E7372F">
      <w:pPr>
        <w:autoSpaceDE w:val="0"/>
        <w:autoSpaceDN w:val="0"/>
        <w:adjustRightInd w:val="0"/>
        <w:rPr>
          <w:rFonts w:eastAsia="SimSun"/>
          <w:b/>
          <w:sz w:val="22"/>
          <w:szCs w:val="22"/>
          <w:lang w:val="en-GB"/>
        </w:rPr>
      </w:pPr>
    </w:p>
    <w:sectPr w:rsidR="00E7372F" w:rsidRPr="00460282" w:rsidSect="000F4975">
      <w:headerReference w:type="even" r:id="rId11"/>
      <w:headerReference w:type="default" r:id="rId12"/>
      <w:footerReference w:type="default" r:id="rId13"/>
      <w:headerReference w:type="first" r:id="rId14"/>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45752" w14:textId="77777777" w:rsidR="000C025A" w:rsidRDefault="000C025A">
      <w:r>
        <w:separator/>
      </w:r>
    </w:p>
  </w:endnote>
  <w:endnote w:type="continuationSeparator" w:id="0">
    <w:p w14:paraId="0417DF38" w14:textId="77777777" w:rsidR="000C025A" w:rsidRDefault="000C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C2055" w14:textId="1AD404FB" w:rsidR="00677F07" w:rsidRDefault="00677F07">
    <w:pPr>
      <w:pStyle w:val="Footer"/>
      <w:jc w:val="center"/>
    </w:pPr>
  </w:p>
  <w:p w14:paraId="64A12123" w14:textId="77777777" w:rsidR="00677F07" w:rsidRDefault="00677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75232" w14:textId="77777777" w:rsidR="000C025A" w:rsidRDefault="000C025A">
      <w:r>
        <w:separator/>
      </w:r>
    </w:p>
  </w:footnote>
  <w:footnote w:type="continuationSeparator" w:id="0">
    <w:p w14:paraId="3D9DFF87" w14:textId="77777777" w:rsidR="000C025A" w:rsidRDefault="000C0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AC61E" w14:textId="77777777" w:rsidR="009B6DE8" w:rsidRDefault="00530D50">
    <w:pPr>
      <w:pStyle w:val="Header"/>
    </w:pPr>
    <w:r>
      <w:rPr>
        <w:noProof/>
      </w:rPr>
      <w:pict w14:anchorId="60CF7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6pt;height:167.4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5372D" w14:textId="77777777" w:rsidR="00AC2A9E" w:rsidRDefault="00AC2A9E" w:rsidP="000F785A">
    <w:pPr>
      <w:pBdr>
        <w:bottom w:val="single" w:sz="12" w:space="0" w:color="auto"/>
      </w:pBdr>
      <w:tabs>
        <w:tab w:val="left" w:pos="941"/>
        <w:tab w:val="left" w:pos="2075"/>
        <w:tab w:val="left" w:pos="3209"/>
        <w:tab w:val="left" w:pos="4343"/>
        <w:tab w:val="left" w:pos="5477"/>
        <w:tab w:val="left" w:pos="6611"/>
        <w:tab w:val="left" w:pos="7745"/>
      </w:tabs>
      <w:autoSpaceDE w:val="0"/>
      <w:autoSpaceDN w:val="0"/>
      <w:adjustRightInd w:val="0"/>
      <w:ind w:left="-193"/>
      <w:rPr>
        <w:rFonts w:eastAsia="Times New Roman"/>
        <w:b/>
        <w:bCs/>
        <w:i/>
        <w:iCs/>
        <w:lang w:val="en-GB" w:eastAsia="en-US"/>
      </w:rPr>
    </w:pPr>
    <w:r>
      <w:rPr>
        <w:rFonts w:eastAsia="Times New Roman"/>
        <w:b/>
        <w:bCs/>
        <w:i/>
        <w:iCs/>
        <w:lang w:val="en-GB" w:eastAsia="en-US"/>
      </w:rPr>
      <w:t xml:space="preserve">Conference of the States Parties to the </w:t>
    </w:r>
  </w:p>
  <w:p w14:paraId="2F727D4F" w14:textId="77777777" w:rsidR="000F785A" w:rsidRPr="000F785A" w:rsidRDefault="00AC2A9E" w:rsidP="000F785A">
    <w:pPr>
      <w:pBdr>
        <w:bottom w:val="single" w:sz="12" w:space="0" w:color="auto"/>
      </w:pBdr>
      <w:tabs>
        <w:tab w:val="left" w:pos="941"/>
        <w:tab w:val="left" w:pos="2075"/>
        <w:tab w:val="left" w:pos="3209"/>
        <w:tab w:val="left" w:pos="4343"/>
        <w:tab w:val="left" w:pos="5477"/>
        <w:tab w:val="left" w:pos="6611"/>
        <w:tab w:val="left" w:pos="7745"/>
      </w:tabs>
      <w:autoSpaceDE w:val="0"/>
      <w:autoSpaceDN w:val="0"/>
      <w:adjustRightInd w:val="0"/>
      <w:ind w:left="-193"/>
      <w:rPr>
        <w:rFonts w:eastAsia="Times New Roman"/>
        <w:b/>
        <w:bCs/>
        <w:i/>
        <w:color w:val="000000"/>
        <w:lang w:eastAsia="en-US"/>
      </w:rPr>
    </w:pPr>
    <w:r>
      <w:rPr>
        <w:rFonts w:eastAsia="Times New Roman"/>
        <w:b/>
        <w:bCs/>
        <w:i/>
        <w:iCs/>
        <w:lang w:val="en-GB" w:eastAsia="en-US"/>
      </w:rPr>
      <w:t>UN Convention against Corruption</w:t>
    </w:r>
    <w:r w:rsidR="000F785A" w:rsidRPr="000F785A">
      <w:rPr>
        <w:rFonts w:eastAsia="Times New Roman"/>
        <w:b/>
        <w:bCs/>
        <w:i/>
        <w:iCs/>
        <w:lang w:val="en-GB" w:eastAsia="en-US"/>
      </w:rPr>
      <w:t xml:space="preserve"> at its </w:t>
    </w:r>
    <w:r w:rsidR="005121CC">
      <w:rPr>
        <w:rFonts w:eastAsia="Times New Roman"/>
        <w:b/>
        <w:bCs/>
        <w:i/>
        <w:iCs/>
        <w:lang w:val="en-GB" w:eastAsia="en-US"/>
      </w:rPr>
      <w:t xml:space="preserve">eighth </w:t>
    </w:r>
    <w:r w:rsidR="000F785A" w:rsidRPr="000F785A">
      <w:rPr>
        <w:rFonts w:eastAsia="Times New Roman"/>
        <w:b/>
        <w:bCs/>
        <w:i/>
        <w:iCs/>
        <w:lang w:val="en-GB" w:eastAsia="en-US"/>
      </w:rPr>
      <w:t>session</w:t>
    </w:r>
  </w:p>
  <w:p w14:paraId="563E0FDF" w14:textId="77777777" w:rsidR="000F785A" w:rsidRDefault="000F7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F3AD5" w14:textId="77777777" w:rsidR="009B6DE8" w:rsidRDefault="00530D50">
    <w:pPr>
      <w:pStyle w:val="Header"/>
    </w:pPr>
    <w:r>
      <w:rPr>
        <w:noProof/>
      </w:rPr>
      <w:pict w14:anchorId="1246B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8.6pt;height:16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0DF0"/>
    <w:multiLevelType w:val="hybridMultilevel"/>
    <w:tmpl w:val="886C4282"/>
    <w:lvl w:ilvl="0" w:tplc="911EA6E0">
      <w:start w:val="1"/>
      <w:numFmt w:val="lowerLetter"/>
      <w:lvlText w:val="(%1)"/>
      <w:lvlJc w:val="left"/>
      <w:pPr>
        <w:ind w:left="1080" w:hanging="360"/>
      </w:pPr>
      <w:rPr>
        <w:rFonts w:hint="default"/>
        <w:color w:val="00000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E13A5E"/>
    <w:multiLevelType w:val="hybridMultilevel"/>
    <w:tmpl w:val="C66EFCFA"/>
    <w:lvl w:ilvl="0" w:tplc="AFE4450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B426406"/>
    <w:multiLevelType w:val="hybridMultilevel"/>
    <w:tmpl w:val="547EC61A"/>
    <w:lvl w:ilvl="0" w:tplc="221850BA">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 w15:restartNumberingAfterBreak="0">
    <w:nsid w:val="1D730BE3"/>
    <w:multiLevelType w:val="hybridMultilevel"/>
    <w:tmpl w:val="1D9A02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3867BB8"/>
    <w:multiLevelType w:val="hybridMultilevel"/>
    <w:tmpl w:val="ADF291D0"/>
    <w:lvl w:ilvl="0" w:tplc="C03AE876">
      <w:start w:val="1"/>
      <w:numFmt w:val="lowerLetter"/>
      <w:lvlText w:val="(%1)"/>
      <w:lvlJc w:val="left"/>
      <w:pPr>
        <w:ind w:left="1429" w:hanging="360"/>
      </w:pPr>
      <w:rPr>
        <w:rFonts w:hint="default"/>
        <w:color w:val="000000"/>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248D6903"/>
    <w:multiLevelType w:val="hybridMultilevel"/>
    <w:tmpl w:val="B9569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72BB7"/>
    <w:multiLevelType w:val="hybridMultilevel"/>
    <w:tmpl w:val="B6E64B3E"/>
    <w:lvl w:ilvl="0" w:tplc="821018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9483D7D"/>
    <w:multiLevelType w:val="hybridMultilevel"/>
    <w:tmpl w:val="2F5E6F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876CF"/>
    <w:multiLevelType w:val="hybridMultilevel"/>
    <w:tmpl w:val="9BAC9EB0"/>
    <w:lvl w:ilvl="0" w:tplc="6E68E8BC">
      <w:start w:val="3"/>
      <w:numFmt w:val="decimal"/>
      <w:lvlText w:val="%1."/>
      <w:lvlJc w:val="left"/>
      <w:pPr>
        <w:tabs>
          <w:tab w:val="num" w:pos="1080"/>
        </w:tabs>
        <w:ind w:left="1080" w:hanging="360"/>
      </w:pPr>
      <w:rPr>
        <w:rFonts w:hint="default"/>
      </w:rPr>
    </w:lvl>
    <w:lvl w:ilvl="1" w:tplc="43EACAE4">
      <w:start w:val="2"/>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C5E17B7"/>
    <w:multiLevelType w:val="hybridMultilevel"/>
    <w:tmpl w:val="12886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2C7D20"/>
    <w:multiLevelType w:val="hybridMultilevel"/>
    <w:tmpl w:val="AB86D0F0"/>
    <w:lvl w:ilvl="0" w:tplc="821018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DA27B51"/>
    <w:multiLevelType w:val="hybridMultilevel"/>
    <w:tmpl w:val="ABF43DD4"/>
    <w:lvl w:ilvl="0" w:tplc="4574065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5B83F99"/>
    <w:multiLevelType w:val="hybridMultilevel"/>
    <w:tmpl w:val="49E678CE"/>
    <w:lvl w:ilvl="0" w:tplc="A0660CBE">
      <w:start w:val="1"/>
      <w:numFmt w:val="decimal"/>
      <w:lvlText w:val="%1."/>
      <w:lvlJc w:val="left"/>
      <w:pPr>
        <w:ind w:left="720" w:hanging="360"/>
      </w:pPr>
      <w:rPr>
        <w:rFonts w:eastAsia="SimSu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2F387C"/>
    <w:multiLevelType w:val="hybridMultilevel"/>
    <w:tmpl w:val="39F27150"/>
    <w:lvl w:ilvl="0" w:tplc="F11673D8">
      <w:start w:val="1"/>
      <w:numFmt w:val="decimal"/>
      <w:lvlText w:val="%1."/>
      <w:lvlJc w:val="left"/>
      <w:pPr>
        <w:ind w:left="720" w:hanging="360"/>
      </w:pPr>
      <w:rPr>
        <w:rFonts w:eastAsia="SimSu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076D4A"/>
    <w:multiLevelType w:val="hybridMultilevel"/>
    <w:tmpl w:val="3B267E3C"/>
    <w:lvl w:ilvl="0" w:tplc="567AE6E4">
      <w:start w:val="27"/>
      <w:numFmt w:val="bullet"/>
      <w:lvlText w:val="-"/>
      <w:lvlJc w:val="left"/>
      <w:pPr>
        <w:ind w:left="1434" w:hanging="360"/>
      </w:pPr>
      <w:rPr>
        <w:rFonts w:ascii="Times New Roman" w:eastAsia="SimSun" w:hAnsi="Times New Roman" w:cs="Times New Roman"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5" w15:restartNumberingAfterBreak="0">
    <w:nsid w:val="62592FD3"/>
    <w:multiLevelType w:val="hybridMultilevel"/>
    <w:tmpl w:val="936E536A"/>
    <w:lvl w:ilvl="0" w:tplc="0809000F">
      <w:start w:val="2"/>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62BC184C"/>
    <w:multiLevelType w:val="hybridMultilevel"/>
    <w:tmpl w:val="DD46445A"/>
    <w:lvl w:ilvl="0" w:tplc="A0660CBE">
      <w:start w:val="1"/>
      <w:numFmt w:val="decimal"/>
      <w:lvlText w:val="%1."/>
      <w:lvlJc w:val="left"/>
      <w:pPr>
        <w:ind w:left="644" w:hanging="360"/>
      </w:pPr>
      <w:rPr>
        <w:rFonts w:eastAsia="SimSu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6563486D"/>
    <w:multiLevelType w:val="hybridMultilevel"/>
    <w:tmpl w:val="BF8620A6"/>
    <w:lvl w:ilvl="0" w:tplc="2EDE75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ADD0035"/>
    <w:multiLevelType w:val="hybridMultilevel"/>
    <w:tmpl w:val="42D8CE90"/>
    <w:lvl w:ilvl="0" w:tplc="2FE828FA">
      <w:start w:val="1"/>
      <w:numFmt w:val="lowerRoman"/>
      <w:lvlText w:val="(%1)"/>
      <w:lvlJc w:val="left"/>
      <w:pPr>
        <w:ind w:left="2160" w:hanging="720"/>
      </w:pPr>
      <w:rPr>
        <w:rFonts w:eastAsia="SimSun"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0192FD5"/>
    <w:multiLevelType w:val="hybridMultilevel"/>
    <w:tmpl w:val="18F2833E"/>
    <w:lvl w:ilvl="0" w:tplc="D794EDD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74787305"/>
    <w:multiLevelType w:val="hybridMultilevel"/>
    <w:tmpl w:val="82380194"/>
    <w:lvl w:ilvl="0" w:tplc="4EC8C072">
      <w:start w:val="1"/>
      <w:numFmt w:val="lowerLetter"/>
      <w:lvlText w:val="(%1)"/>
      <w:lvlJc w:val="left"/>
      <w:pPr>
        <w:ind w:left="1211" w:hanging="360"/>
      </w:pPr>
      <w:rPr>
        <w:rFonts w:eastAsia="SimSu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7873BA1"/>
    <w:multiLevelType w:val="hybridMultilevel"/>
    <w:tmpl w:val="9BC2D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D90C88"/>
    <w:multiLevelType w:val="hybridMultilevel"/>
    <w:tmpl w:val="1758D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373C03"/>
    <w:multiLevelType w:val="hybridMultilevel"/>
    <w:tmpl w:val="DDD0F94A"/>
    <w:lvl w:ilvl="0" w:tplc="3200AA2E">
      <w:start w:val="1"/>
      <w:numFmt w:val="decimal"/>
      <w:lvlText w:val="%1."/>
      <w:lvlJc w:val="left"/>
      <w:pPr>
        <w:tabs>
          <w:tab w:val="num" w:pos="720"/>
        </w:tabs>
        <w:ind w:left="720" w:hanging="360"/>
      </w:pPr>
      <w:rPr>
        <w:rFonts w:ascii="Times New Roman" w:eastAsia="SimSun" w:hAnsi="Times New Roman" w:cs="Times New Roman" w:hint="default"/>
      </w:rPr>
    </w:lvl>
    <w:lvl w:ilvl="1" w:tplc="541C2BB6">
      <w:start w:val="1"/>
      <w:numFmt w:val="lowerLetter"/>
      <w:lvlText w:val="%2)"/>
      <w:lvlJc w:val="left"/>
      <w:pPr>
        <w:tabs>
          <w:tab w:val="num" w:pos="1440"/>
        </w:tabs>
        <w:ind w:left="1440" w:hanging="360"/>
      </w:pPr>
      <w:rPr>
        <w:rFonts w:hint="default"/>
      </w:rPr>
    </w:lvl>
    <w:lvl w:ilvl="2" w:tplc="0F84BA18">
      <w:start w:val="1"/>
      <w:numFmt w:val="bullet"/>
      <w:lvlText w:val="-"/>
      <w:lvlJc w:val="left"/>
      <w:pPr>
        <w:tabs>
          <w:tab w:val="num" w:pos="2340"/>
        </w:tabs>
        <w:ind w:left="2340" w:hanging="360"/>
      </w:pPr>
      <w:rPr>
        <w:rFonts w:ascii="TimesNewRoman,Bold" w:eastAsia="Times New Roman" w:hAnsi="TimesNewRoman,Bold" w:cs="TimesNewRoman,Bold"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8"/>
  </w:num>
  <w:num w:numId="3">
    <w:abstractNumId w:val="17"/>
  </w:num>
  <w:num w:numId="4">
    <w:abstractNumId w:val="11"/>
  </w:num>
  <w:num w:numId="5">
    <w:abstractNumId w:val="16"/>
  </w:num>
  <w:num w:numId="6">
    <w:abstractNumId w:val="21"/>
  </w:num>
  <w:num w:numId="7">
    <w:abstractNumId w:val="12"/>
  </w:num>
  <w:num w:numId="8">
    <w:abstractNumId w:val="4"/>
  </w:num>
  <w:num w:numId="9">
    <w:abstractNumId w:val="13"/>
  </w:num>
  <w:num w:numId="10">
    <w:abstractNumId w:val="0"/>
  </w:num>
  <w:num w:numId="11">
    <w:abstractNumId w:val="1"/>
  </w:num>
  <w:num w:numId="12">
    <w:abstractNumId w:val="2"/>
  </w:num>
  <w:num w:numId="13">
    <w:abstractNumId w:val="14"/>
  </w:num>
  <w:num w:numId="14">
    <w:abstractNumId w:val="20"/>
  </w:num>
  <w:num w:numId="15">
    <w:abstractNumId w:val="19"/>
  </w:num>
  <w:num w:numId="16">
    <w:abstractNumId w:val="18"/>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0"/>
  </w:num>
  <w:num w:numId="21">
    <w:abstractNumId w:val="9"/>
  </w:num>
  <w:num w:numId="22">
    <w:abstractNumId w:val="6"/>
  </w:num>
  <w:num w:numId="23">
    <w:abstractNumId w:val="3"/>
  </w:num>
  <w:num w:numId="24">
    <w:abstractNumId w:val="7"/>
  </w:num>
  <w:num w:numId="25">
    <w:abstractNumId w:val="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EB2"/>
    <w:rsid w:val="00012C1B"/>
    <w:rsid w:val="00031155"/>
    <w:rsid w:val="000C025A"/>
    <w:rsid w:val="000C2EF0"/>
    <w:rsid w:val="000C3EB2"/>
    <w:rsid w:val="000F4975"/>
    <w:rsid w:val="000F785A"/>
    <w:rsid w:val="0010564E"/>
    <w:rsid w:val="00112D16"/>
    <w:rsid w:val="00114986"/>
    <w:rsid w:val="00121964"/>
    <w:rsid w:val="001251AD"/>
    <w:rsid w:val="0012556A"/>
    <w:rsid w:val="00132AC8"/>
    <w:rsid w:val="00140F0A"/>
    <w:rsid w:val="00180C41"/>
    <w:rsid w:val="001A30AA"/>
    <w:rsid w:val="001B490E"/>
    <w:rsid w:val="001C7B57"/>
    <w:rsid w:val="001D33CF"/>
    <w:rsid w:val="001F63B4"/>
    <w:rsid w:val="0026124E"/>
    <w:rsid w:val="00261DBC"/>
    <w:rsid w:val="00280273"/>
    <w:rsid w:val="00283637"/>
    <w:rsid w:val="002F488B"/>
    <w:rsid w:val="00301CE7"/>
    <w:rsid w:val="003205C0"/>
    <w:rsid w:val="003454B4"/>
    <w:rsid w:val="00346A14"/>
    <w:rsid w:val="00346F97"/>
    <w:rsid w:val="0035226C"/>
    <w:rsid w:val="003C5784"/>
    <w:rsid w:val="003D1109"/>
    <w:rsid w:val="003D4F5A"/>
    <w:rsid w:val="003E040A"/>
    <w:rsid w:val="003F0072"/>
    <w:rsid w:val="0044187D"/>
    <w:rsid w:val="00456E70"/>
    <w:rsid w:val="00460282"/>
    <w:rsid w:val="00476964"/>
    <w:rsid w:val="00485ADA"/>
    <w:rsid w:val="004A3FE4"/>
    <w:rsid w:val="004A4BF4"/>
    <w:rsid w:val="004C079F"/>
    <w:rsid w:val="004E2029"/>
    <w:rsid w:val="004F584B"/>
    <w:rsid w:val="005121CC"/>
    <w:rsid w:val="005266F6"/>
    <w:rsid w:val="00530D50"/>
    <w:rsid w:val="00540616"/>
    <w:rsid w:val="00544BCD"/>
    <w:rsid w:val="00563D39"/>
    <w:rsid w:val="00597046"/>
    <w:rsid w:val="005B2DC0"/>
    <w:rsid w:val="005D629F"/>
    <w:rsid w:val="005E34F0"/>
    <w:rsid w:val="00642E91"/>
    <w:rsid w:val="00646E48"/>
    <w:rsid w:val="00672FDC"/>
    <w:rsid w:val="00677F07"/>
    <w:rsid w:val="0068383D"/>
    <w:rsid w:val="006909AB"/>
    <w:rsid w:val="006A2D68"/>
    <w:rsid w:val="006A6614"/>
    <w:rsid w:val="006C543F"/>
    <w:rsid w:val="00714959"/>
    <w:rsid w:val="00716AB9"/>
    <w:rsid w:val="007241FA"/>
    <w:rsid w:val="00730028"/>
    <w:rsid w:val="0074759D"/>
    <w:rsid w:val="007929FF"/>
    <w:rsid w:val="007A478D"/>
    <w:rsid w:val="007C1A4D"/>
    <w:rsid w:val="008075EC"/>
    <w:rsid w:val="008216B3"/>
    <w:rsid w:val="00834A18"/>
    <w:rsid w:val="00841DC1"/>
    <w:rsid w:val="00846268"/>
    <w:rsid w:val="00856378"/>
    <w:rsid w:val="0087441A"/>
    <w:rsid w:val="008A373E"/>
    <w:rsid w:val="008B73C9"/>
    <w:rsid w:val="008F348F"/>
    <w:rsid w:val="0090027F"/>
    <w:rsid w:val="009103E6"/>
    <w:rsid w:val="009206FC"/>
    <w:rsid w:val="009215D7"/>
    <w:rsid w:val="009351BB"/>
    <w:rsid w:val="009459D9"/>
    <w:rsid w:val="0095402B"/>
    <w:rsid w:val="00986719"/>
    <w:rsid w:val="00987E0B"/>
    <w:rsid w:val="0099430F"/>
    <w:rsid w:val="009A029F"/>
    <w:rsid w:val="009A1FA6"/>
    <w:rsid w:val="009B5014"/>
    <w:rsid w:val="009C0A13"/>
    <w:rsid w:val="009C6A59"/>
    <w:rsid w:val="00A1500C"/>
    <w:rsid w:val="00A22C5B"/>
    <w:rsid w:val="00A529AF"/>
    <w:rsid w:val="00A87915"/>
    <w:rsid w:val="00AC2A9E"/>
    <w:rsid w:val="00AC4389"/>
    <w:rsid w:val="00B1312D"/>
    <w:rsid w:val="00B327E0"/>
    <w:rsid w:val="00B362B5"/>
    <w:rsid w:val="00B54379"/>
    <w:rsid w:val="00B56685"/>
    <w:rsid w:val="00B60EA8"/>
    <w:rsid w:val="00B611CC"/>
    <w:rsid w:val="00BD27D5"/>
    <w:rsid w:val="00C20C59"/>
    <w:rsid w:val="00C21667"/>
    <w:rsid w:val="00C94954"/>
    <w:rsid w:val="00CA1076"/>
    <w:rsid w:val="00CA36B3"/>
    <w:rsid w:val="00CA7FBE"/>
    <w:rsid w:val="00CD568A"/>
    <w:rsid w:val="00CD6F3C"/>
    <w:rsid w:val="00CF02C5"/>
    <w:rsid w:val="00D10CC2"/>
    <w:rsid w:val="00D278A4"/>
    <w:rsid w:val="00D456A0"/>
    <w:rsid w:val="00D50EDB"/>
    <w:rsid w:val="00D60041"/>
    <w:rsid w:val="00D7648E"/>
    <w:rsid w:val="00D90D69"/>
    <w:rsid w:val="00DB3990"/>
    <w:rsid w:val="00DF02BA"/>
    <w:rsid w:val="00E049CC"/>
    <w:rsid w:val="00E14331"/>
    <w:rsid w:val="00E21894"/>
    <w:rsid w:val="00E227D8"/>
    <w:rsid w:val="00E36C2F"/>
    <w:rsid w:val="00E43651"/>
    <w:rsid w:val="00E465CE"/>
    <w:rsid w:val="00E71C8E"/>
    <w:rsid w:val="00E7372F"/>
    <w:rsid w:val="00E74884"/>
    <w:rsid w:val="00E77BC3"/>
    <w:rsid w:val="00EE126D"/>
    <w:rsid w:val="00EF0129"/>
    <w:rsid w:val="00EF5296"/>
    <w:rsid w:val="00F513F0"/>
    <w:rsid w:val="00F5644B"/>
    <w:rsid w:val="00F61FA9"/>
    <w:rsid w:val="00F75349"/>
    <w:rsid w:val="00FB1712"/>
    <w:rsid w:val="00FC1B02"/>
    <w:rsid w:val="00FE50D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30EE85F"/>
  <w15:docId w15:val="{C29EDA0A-0EDA-4166-8F25-5386A64A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3EB2"/>
    <w:pPr>
      <w:tabs>
        <w:tab w:val="center" w:pos="4513"/>
        <w:tab w:val="right" w:pos="9026"/>
      </w:tabs>
    </w:pPr>
  </w:style>
  <w:style w:type="character" w:customStyle="1" w:styleId="HeaderChar">
    <w:name w:val="Header Char"/>
    <w:basedOn w:val="DefaultParagraphFont"/>
    <w:link w:val="Header"/>
    <w:rsid w:val="000C3EB2"/>
    <w:rPr>
      <w:sz w:val="24"/>
      <w:szCs w:val="24"/>
      <w:lang w:val="en-US" w:eastAsia="zh-CN"/>
    </w:rPr>
  </w:style>
  <w:style w:type="paragraph" w:styleId="ListParagraph">
    <w:name w:val="List Paragraph"/>
    <w:basedOn w:val="Normal"/>
    <w:uiPriority w:val="34"/>
    <w:qFormat/>
    <w:rsid w:val="000C3EB2"/>
    <w:pPr>
      <w:ind w:left="720"/>
      <w:contextualSpacing/>
    </w:pPr>
  </w:style>
  <w:style w:type="paragraph" w:styleId="BalloonText">
    <w:name w:val="Balloon Text"/>
    <w:basedOn w:val="Normal"/>
    <w:link w:val="BalloonTextChar"/>
    <w:rsid w:val="00563D39"/>
    <w:rPr>
      <w:rFonts w:ascii="Tahoma" w:hAnsi="Tahoma" w:cs="Tahoma"/>
      <w:sz w:val="16"/>
      <w:szCs w:val="16"/>
    </w:rPr>
  </w:style>
  <w:style w:type="character" w:customStyle="1" w:styleId="BalloonTextChar">
    <w:name w:val="Balloon Text Char"/>
    <w:basedOn w:val="DefaultParagraphFont"/>
    <w:link w:val="BalloonText"/>
    <w:rsid w:val="00563D39"/>
    <w:rPr>
      <w:rFonts w:ascii="Tahoma" w:hAnsi="Tahoma" w:cs="Tahoma"/>
      <w:sz w:val="16"/>
      <w:szCs w:val="16"/>
      <w:lang w:val="en-US" w:eastAsia="zh-CN"/>
    </w:rPr>
  </w:style>
  <w:style w:type="paragraph" w:styleId="Footer">
    <w:name w:val="footer"/>
    <w:basedOn w:val="Normal"/>
    <w:link w:val="FooterChar"/>
    <w:uiPriority w:val="99"/>
    <w:rsid w:val="000F785A"/>
    <w:pPr>
      <w:tabs>
        <w:tab w:val="center" w:pos="4513"/>
        <w:tab w:val="right" w:pos="9026"/>
      </w:tabs>
    </w:pPr>
  </w:style>
  <w:style w:type="character" w:customStyle="1" w:styleId="FooterChar">
    <w:name w:val="Footer Char"/>
    <w:basedOn w:val="DefaultParagraphFont"/>
    <w:link w:val="Footer"/>
    <w:uiPriority w:val="99"/>
    <w:rsid w:val="000F785A"/>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41965">
      <w:bodyDiv w:val="1"/>
      <w:marLeft w:val="0"/>
      <w:marRight w:val="0"/>
      <w:marTop w:val="0"/>
      <w:marBottom w:val="0"/>
      <w:divBdr>
        <w:top w:val="none" w:sz="0" w:space="0" w:color="auto"/>
        <w:left w:val="none" w:sz="0" w:space="0" w:color="auto"/>
        <w:bottom w:val="none" w:sz="0" w:space="0" w:color="auto"/>
        <w:right w:val="none" w:sz="0" w:space="0" w:color="auto"/>
      </w:divBdr>
    </w:div>
    <w:div w:id="165432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2110050AFB484B81FF9F51AA51F835" ma:contentTypeVersion="13" ma:contentTypeDescription="Create a new document." ma:contentTypeScope="" ma:versionID="d177a17f1e6fcb9183e3c4ce18297d56">
  <xsd:schema xmlns:xsd="http://www.w3.org/2001/XMLSchema" xmlns:xs="http://www.w3.org/2001/XMLSchema" xmlns:p="http://schemas.microsoft.com/office/2006/metadata/properties" xmlns:ns2="15d70070-6c2d-4332-a7ad-6f0df52b7a4c" xmlns:ns3="9b748ecb-6a38-428b-bd4b-32ff75b2557b" targetNamespace="http://schemas.microsoft.com/office/2006/metadata/properties" ma:root="true" ma:fieldsID="3f35b1f3592af586289f7ed4f7c3ffa1" ns2:_="" ns3:_="">
    <xsd:import namespace="15d70070-6c2d-4332-a7ad-6f0df52b7a4c"/>
    <xsd:import namespace="9b748ecb-6a38-428b-bd4b-32ff75b255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70070-6c2d-4332-a7ad-6f0df52b7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Date" ma:index="20" nillable="true" ma:displayName="Date" ma:default="[today]"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748ecb-6a38-428b-bd4b-32ff75b255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15d70070-6c2d-4332-a7ad-6f0df52b7a4c">2020-10-19T08:34:48Z</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93D72-CF30-4814-976B-0B6A6B04C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70070-6c2d-4332-a7ad-6f0df52b7a4c"/>
    <ds:schemaRef ds:uri="9b748ecb-6a38-428b-bd4b-32ff75b25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136E4-C873-4417-AF2D-D1E8F660A868}">
  <ds:schemaRefs>
    <ds:schemaRef ds:uri="http://schemas.microsoft.com/sharepoint/v3/contenttype/forms"/>
  </ds:schemaRefs>
</ds:datastoreItem>
</file>

<file path=customXml/itemProps3.xml><?xml version="1.0" encoding="utf-8"?>
<ds:datastoreItem xmlns:ds="http://schemas.openxmlformats.org/officeDocument/2006/customXml" ds:itemID="{F3D2EE5D-3E8E-44ED-89B4-0E5E7FB55502}">
  <ds:schemaRefs>
    <ds:schemaRef ds:uri="http://schemas.microsoft.com/office/2006/metadata/properties"/>
    <ds:schemaRef ds:uri="http://schemas.microsoft.com/office/infopath/2007/PartnerControls"/>
    <ds:schemaRef ds:uri="15d70070-6c2d-4332-a7ad-6f0df52b7a4c"/>
  </ds:schemaRefs>
</ds:datastoreItem>
</file>

<file path=customXml/itemProps4.xml><?xml version="1.0" encoding="utf-8"?>
<ds:datastoreItem xmlns:ds="http://schemas.openxmlformats.org/officeDocument/2006/customXml" ds:itemID="{CE616CF0-3E0A-436A-AB51-04345795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436</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UNOV</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Rupprich</dc:creator>
  <cp:lastModifiedBy>Emer CONNEELY</cp:lastModifiedBy>
  <cp:revision>2</cp:revision>
  <cp:lastPrinted>2020-10-14T14:25:00Z</cp:lastPrinted>
  <dcterms:created xsi:type="dcterms:W3CDTF">2020-10-28T12:25:00Z</dcterms:created>
  <dcterms:modified xsi:type="dcterms:W3CDTF">2020-10-28T12:25:00Z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0x010100BD2110050AFB484B81FF9F51AA51F835</vt:lpwstr>
  </property>
</Properties>
</file>